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224" w:rsidRDefault="00B86224" w:rsidP="00B86224">
      <w:pPr>
        <w:pStyle w:val="ae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bookmarkStart w:id="0" w:name="_GoBack"/>
      <w:bookmarkEnd w:id="0"/>
      <w:r w:rsidRPr="009C1C11">
        <w:rPr>
          <w:rFonts w:ascii="Arial" w:hAnsi="Arial" w:cs="Arial"/>
          <w:sz w:val="24"/>
        </w:rPr>
        <w:t xml:space="preserve">(Приложение 4 изложено в новой редакции решением Думы </w:t>
      </w:r>
      <w:hyperlink r:id="rId6" w:history="1">
        <w:r>
          <w:rPr>
            <w:rStyle w:val="a8"/>
            <w:rFonts w:ascii="Arial" w:hAnsi="Arial" w:cs="Arial"/>
            <w:sz w:val="24"/>
          </w:rPr>
          <w:t>от 28.02.2023 № 987</w:t>
        </w:r>
      </w:hyperlink>
      <w:r w:rsidRPr="009C1C11">
        <w:rPr>
          <w:rFonts w:ascii="Arial" w:hAnsi="Arial" w:cs="Arial"/>
          <w:sz w:val="24"/>
        </w:rPr>
        <w:t>)</w:t>
      </w:r>
    </w:p>
    <w:p w:rsidR="00B86224" w:rsidRDefault="00B86224" w:rsidP="00B86224">
      <w:pPr>
        <w:pStyle w:val="ae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9C1C11">
        <w:rPr>
          <w:rFonts w:ascii="Arial" w:hAnsi="Arial" w:cs="Arial"/>
          <w:sz w:val="24"/>
        </w:rPr>
        <w:t>(Приложение 4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7" w:history="1">
        <w:r>
          <w:rPr>
            <w:rStyle w:val="a8"/>
            <w:rFonts w:ascii="Arial" w:hAnsi="Arial" w:cs="Arial"/>
            <w:sz w:val="24"/>
          </w:rPr>
          <w:t>от 27.04.2023 № 1008</w:t>
        </w:r>
      </w:hyperlink>
      <w:r>
        <w:rPr>
          <w:rFonts w:ascii="Arial" w:hAnsi="Arial" w:cs="Arial"/>
          <w:sz w:val="24"/>
        </w:rPr>
        <w:t>)</w:t>
      </w:r>
    </w:p>
    <w:p w:rsidR="00B86224" w:rsidRDefault="00B86224" w:rsidP="00B86224">
      <w:pPr>
        <w:pStyle w:val="ae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</w:p>
    <w:p w:rsidR="00B86224" w:rsidRPr="00C3700D" w:rsidRDefault="00B86224" w:rsidP="00B86224">
      <w:pPr>
        <w:pStyle w:val="ae"/>
        <w:tabs>
          <w:tab w:val="center" w:pos="709"/>
          <w:tab w:val="center" w:pos="6237"/>
        </w:tabs>
        <w:spacing w:line="0" w:lineRule="atLeast"/>
        <w:ind w:firstLine="0"/>
        <w:jc w:val="right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4 к решению</w:t>
      </w:r>
    </w:p>
    <w:p w:rsidR="00B86224" w:rsidRPr="00C3700D" w:rsidRDefault="00B86224" w:rsidP="00B86224">
      <w:pPr>
        <w:pStyle w:val="ae"/>
        <w:tabs>
          <w:tab w:val="center" w:pos="709"/>
          <w:tab w:val="center" w:pos="6663"/>
        </w:tabs>
        <w:spacing w:line="0" w:lineRule="atLeast"/>
        <w:ind w:left="4962" w:firstLine="0"/>
        <w:jc w:val="right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Думы Кондинского района от 23.12.2022 № 962</w:t>
      </w:r>
    </w:p>
    <w:p w:rsidR="00B86224" w:rsidRPr="00372B98" w:rsidRDefault="00B86224" w:rsidP="00B86224">
      <w:pPr>
        <w:rPr>
          <w:rFonts w:cs="Arial"/>
        </w:rPr>
      </w:pPr>
    </w:p>
    <w:p w:rsidR="00B86224" w:rsidRPr="00372B98" w:rsidRDefault="00B86224" w:rsidP="00B86224">
      <w:pPr>
        <w:tabs>
          <w:tab w:val="left" w:pos="7845"/>
        </w:tabs>
        <w:jc w:val="center"/>
        <w:rPr>
          <w:rFonts w:cs="Arial"/>
          <w:b/>
        </w:rPr>
      </w:pPr>
      <w:r w:rsidRPr="00372B98">
        <w:rPr>
          <w:rFonts w:cs="Arial"/>
          <w:b/>
        </w:rPr>
        <w:t>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 классификации расходов бюджета муниципального образования Кондинский район на плановый период 2024 и 2025 годов</w:t>
      </w:r>
    </w:p>
    <w:p w:rsidR="00B86224" w:rsidRPr="00372B98" w:rsidRDefault="00B86224" w:rsidP="00B86224">
      <w:pPr>
        <w:tabs>
          <w:tab w:val="left" w:pos="7845"/>
        </w:tabs>
        <w:ind w:firstLine="6237"/>
        <w:rPr>
          <w:rFonts w:cs="Arial"/>
        </w:rPr>
      </w:pPr>
    </w:p>
    <w:p w:rsidR="00B86224" w:rsidRDefault="00B86224" w:rsidP="00B86224">
      <w:pPr>
        <w:tabs>
          <w:tab w:val="left" w:pos="7845"/>
        </w:tabs>
        <w:ind w:firstLine="6237"/>
        <w:rPr>
          <w:rFonts w:cs="Arial"/>
        </w:rPr>
      </w:pPr>
    </w:p>
    <w:tbl>
      <w:tblPr>
        <w:tblW w:w="9562" w:type="dxa"/>
        <w:jc w:val="center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6"/>
        <w:gridCol w:w="425"/>
        <w:gridCol w:w="438"/>
        <w:gridCol w:w="1142"/>
        <w:gridCol w:w="525"/>
        <w:gridCol w:w="1459"/>
        <w:gridCol w:w="1560"/>
      </w:tblGrid>
      <w:tr w:rsidR="00B86224" w:rsidRPr="004D3720" w:rsidTr="0026155A">
        <w:trPr>
          <w:trHeight w:val="68"/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B86224" w:rsidRPr="004D3720" w:rsidRDefault="00B86224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Рз</w:t>
            </w:r>
          </w:p>
        </w:tc>
        <w:tc>
          <w:tcPr>
            <w:tcW w:w="426" w:type="dxa"/>
            <w:vMerge w:val="restart"/>
            <w:shd w:val="clear" w:color="auto" w:fill="auto"/>
            <w:vAlign w:val="center"/>
            <w:hideMark/>
          </w:tcPr>
          <w:p w:rsidR="00B86224" w:rsidRPr="004D3720" w:rsidRDefault="00B86224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</w:t>
            </w:r>
          </w:p>
        </w:tc>
        <w:tc>
          <w:tcPr>
            <w:tcW w:w="1061" w:type="dxa"/>
            <w:vMerge w:val="restart"/>
            <w:shd w:val="clear" w:color="auto" w:fill="auto"/>
            <w:vAlign w:val="center"/>
            <w:hideMark/>
          </w:tcPr>
          <w:p w:rsidR="00B86224" w:rsidRPr="004D3720" w:rsidRDefault="00B86224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ЦСР</w:t>
            </w:r>
          </w:p>
        </w:tc>
        <w:tc>
          <w:tcPr>
            <w:tcW w:w="525" w:type="dxa"/>
            <w:vMerge w:val="restart"/>
            <w:shd w:val="clear" w:color="auto" w:fill="auto"/>
            <w:vAlign w:val="center"/>
            <w:hideMark/>
          </w:tcPr>
          <w:p w:rsidR="00B86224" w:rsidRPr="004D3720" w:rsidRDefault="00B86224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ВР</w:t>
            </w:r>
          </w:p>
        </w:tc>
        <w:tc>
          <w:tcPr>
            <w:tcW w:w="1459" w:type="dxa"/>
            <w:vMerge w:val="restart"/>
            <w:shd w:val="clear" w:color="auto" w:fill="auto"/>
            <w:vAlign w:val="center"/>
            <w:hideMark/>
          </w:tcPr>
          <w:p w:rsidR="00B86224" w:rsidRPr="004D3720" w:rsidRDefault="00B86224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Сумма на 2024 год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B86224" w:rsidRPr="004D3720" w:rsidRDefault="00B86224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Сумма на 2025 год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Наименование</w:t>
            </w: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525" w:type="dxa"/>
            <w:vMerge/>
            <w:vAlign w:val="center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59" w:type="dxa"/>
            <w:vMerge/>
            <w:vAlign w:val="center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vMerge/>
            <w:vAlign w:val="center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061" w:type="dxa"/>
            <w:vMerge/>
            <w:vAlign w:val="center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525" w:type="dxa"/>
            <w:vMerge/>
            <w:vAlign w:val="center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459" w:type="dxa"/>
            <w:vMerge/>
            <w:vAlign w:val="center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auto" w:fill="auto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530 118 253,69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534 521 534,26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4 966 500,00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4 966 500,00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4 966 500,00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Глава (высшее должностное лицо) муниципального образования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0100402030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4 966 500,00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0100402030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4 966 500,00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0100402030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4 966 500,00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4 966 500,00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5 990 430,00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5 990 430,00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5 990 430,00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5 990 430,00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5 990 430,00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5 990 430,00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174 830,00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174 830,00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174 830,00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174 830,00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174 830,00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174 830,00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lastRenderedPageBreak/>
              <w:t>Председатель представительного органа муниципального образования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0100402110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3 641 000,00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3 641 000,00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0100402110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3 641 000,00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3 641 000,00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0100402110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3 641 000,00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3 641 000,00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Депутаты представительного органа муниципального образования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0100402120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2 174 600,00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2 174 600,00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0100402120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2 174 600,00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2 174 600,00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0100402120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2 174 600,00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2 174 600,00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153 321 105,65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143 739 300,00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153 309 918,65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143 739 300,00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153 309 918,65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143 739 300,00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153 309 918,65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143 739 300,00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153 309 918,65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143 739 300,00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153 309 918,65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143 739 300,00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4010000000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Судебная система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3 800,00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"Профилактика правонарушений и обеспечение отдельных прав граждан"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3 800,00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"Осуществление государственных полномочий по составлению (изменению и дополнению) списков кандидатов в присяжные заседатели федеральных судов общей юрисдикции"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1300300000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3 800,00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1300351200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3 800,00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1300351200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3 800,00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1300351200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43 000,00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3 800,00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50 704 462,69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47 910 080,00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11 312 060,00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11 312 060,00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Основное мероприятие «Организация деятельности органов местного самоуправления муниципального образования Кондинский район, </w:t>
            </w:r>
            <w:r w:rsidRPr="004D3720">
              <w:rPr>
                <w:rFonts w:cs="Arial"/>
                <w:sz w:val="16"/>
                <w:szCs w:val="16"/>
              </w:rPr>
              <w:lastRenderedPageBreak/>
              <w:t>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lastRenderedPageBreak/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11 312 060,00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11 312 060,00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6 531 760,00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6 531 760,00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6 531 760,00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6 531 760,00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6 531 760,00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6 531 760,00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0100402250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4 780 300,00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4 780 300,00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0100402250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4 780 300,00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4 780 300,00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0100402250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4 780 300,00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4 780 300,00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«Управление муниципальными финансами»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39 392 402,69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36 598 020,00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«Организация бюджетного процесса»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1900100000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39 392 402,69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36 598 020,00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1900102040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38 661 202,69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35 866 820,00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1900102040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38 661 202,69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35 866 820,00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1900102040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38 661 202,69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35 866 820,00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(администрирование полномочий)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1900184260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731 200,00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731 200,00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1900184260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731 200,00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731 200,00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1900184260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731 200,00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731 200,00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Резервные фонды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1 000 000,00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1 000 000,00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4060000000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1 000 000,00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4060007050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1 000 000,00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4060007050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1 000 000,00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4060007050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870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1 000 000,00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314 092 755,35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330 911 424,26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243 987 255,76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221 348 654,49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"Содействие повышению профессионального уровня муниципальных служащих, управленческих кадров"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0100100000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177 300,00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177 300,00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реализацию мероприятия содействие повышению профессионального уровня муниципальных служащих, управленческих кадров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0100170240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177 300,00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177 300,00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0100170240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177 300,00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177 300,00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0100170240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177 300,00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177 300,00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</w:t>
            </w:r>
            <w:r w:rsidRPr="004D3720">
              <w:rPr>
                <w:rFonts w:cs="Arial"/>
                <w:sz w:val="16"/>
                <w:szCs w:val="16"/>
              </w:rPr>
              <w:lastRenderedPageBreak/>
              <w:t>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lastRenderedPageBreak/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243 809 955,76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221 171 354,49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230 552 185,97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208 554 384,70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214 460 096,01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192 830 954,70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214 460 096,01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192 830 954,70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15 016 989,96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14 648 330,00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15 016 989,96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14 648 330,00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1 075 100,00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1 075 100,00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1 075 100,00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1 075 100,00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965 569,79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965 569,79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40 400,00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40 400,00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40 400,00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40 400,00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925 169,79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925 169,79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925 169,79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925 169,79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1 910 800,00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1 811 200,00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1 624 800,00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1 516 200,00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1 624 800,00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1 516 200,00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286 000,00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295 000,00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286 000,00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295 000,00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10 381 400,00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9 840 200,00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7 980 200,00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8 066 800,00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7 980 200,00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8 066 800,00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2 401 200,00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1 773 400,00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2 401 200,00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1 773 400,00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28 700,00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28 700,00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0210700000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28 700,00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28 700,00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28 700,00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28 700,00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28 700,00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«Укрепление межнационального и межконфессионального согласия, профилактика экстремизма»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"Профилактика экстремизма, обеспечение гражданского единства, содействие социальной и культурной адаптации иностранных граждан"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0400200000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реализацию мероприятий по профилактике экстремизма, обеспечение гражданского единства, содействие социальной и культурной адаптации иностранных граждан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0400272560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0400272560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0400272560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"Развитие культуры и искусства"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4 300,00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0530000000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4 300,00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0530100000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4 300,00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4 300,00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4 300,00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4 300,00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1 500,00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1 500,00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"Организация деятельности комитета физической культуры и спорта"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0600400000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1 500,00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1 500,00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1 500,00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1 500,00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1 500,00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1 500,00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1 500,00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1 500,00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коренных малочисленных народов Севера»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5 833 300,00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5 823 400,00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Основное мероприятие «Государственная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деятельность» 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1000100000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5 833 300,00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5 823 400,00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реализацию полномочия, указанного в пункте 2 статьи 2 Закона Ханты-Мансийского автономного округа – Югры от 31 января 2011 года № 8-оз "О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участию в реализации государственной программы Ханты-Мансийского автономного округа – Югры "Устойчивое развитие коренных малочисленных народов Севера"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5 833 300,00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5 823 400,00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120 200,00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120 200,00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120 200,00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120 200,00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5 713 100,00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5 703 200,00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5 713 100,00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5 703 200,00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5 700,00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5 700,00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1210000000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5 700,00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5 700,00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"Организация деятельности УЖКХ"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1210800000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5 700,00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5 700,00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5 700,00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5 700,00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5 700,00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5 700,00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5 700,00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5 700,00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«Управление муниципальными финансами»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2 010 961,68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3 013 126,59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«Организация бюджетного процесса»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1900100000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2 010 961,68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3 013 126,59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Управление резервными средствами бюджета района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1900100010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1 903 761,68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2 905 926,59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1900100010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1 903 761,68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2 905 926,59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1900100010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870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1 903 761,68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2 905 926,59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107 200,00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107 200,00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107 200,00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107 200,00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107 200,00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107 200,00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гражданского общества»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2100000000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6 100,00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Подпрограмма «Развитие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2140000000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6 100,00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«Обеспечение взаимодействия с политическими партиями, избирательными комиссиями, законодательными (представительными)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округе, прогноза общественно-политической ситуации»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2140100000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6 100,00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Софинансирование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21401S2630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6 100,00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21401S2630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6 100,00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21401S2630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6 100,00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6 100,00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«Управление муниципальным имуществом»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2200000000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20 188 921,40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19 005 014,80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 Управление и распоряжение муниципальным имуществом Кондинского района"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2200100000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1 759 900,00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1 759 900,00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прочие мероприятия по управлению муниципальным имуществом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1 759 900,00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1 759 900,00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1 319 700,00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1 319 700,00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1 319 700,00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1 319 700,00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440 200,00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440 200,00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440 200,00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440 200,00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"Обеспечение деятельности комитета по управлению муниципальным имуществом администрации Кондинского района"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2200200000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18 429 021,40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17 245 114,80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2200202040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18 364 621,40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17 180 714,80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2200202040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18 364 621,40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17 180 714,80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2200202040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18 364 621,40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17 180 714,80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64 400,00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64 400,00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64 400,00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64 400,00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64 400,00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64 400,00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42 021 016,51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81 669 928,38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4080000000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42 021 016,51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81 669 928,38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4080009990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42 021 016,51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81 669 928,38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4080009990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42 021 016,51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81 669 928,38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4080009990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870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42 021 016,51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81 669 928,38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auto" w:fill="auto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4 515 900,00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4 515 900,00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4 515 900,00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4040000000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4 515 900,00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4 515 900,00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4 515 900,00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530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4 357 300,00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4 515 900,00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auto" w:fill="auto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7 026 147,50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7 200 760,00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Органы юстиции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6 588 900,00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6 785 700,00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6 588 900,00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6 785 700,00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6 588 900,00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6 785 700,00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4 856 300,00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5 385 700,00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4 326 136,74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4 855 536,74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4 326 136,74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4 855 536,74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530 163,26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530 163,26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530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530 163,26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530 163,26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1 732 600,00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1 400 000,00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280 000,00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261 400,00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280 000,00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261 400,00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1 302 310,98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988 310,98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1 302 310,98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988 310,98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150 289,02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150 289,02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530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150 289,02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150 289,02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Гражданская оборона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47 300,00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"Безопасность жизнедеятельности"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47 300,00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"Предупреждение и ликвидация чрезвычайных ситуаций природного и техногенного характера в Кондинском районе"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1400100000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47 300,00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1400102180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47 300,00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1400102180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47 300,00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1400102180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47 300,00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47 300,00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389 947,50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367 760,00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"Профилактика правонарушений и обеспечение отдельных прав граждан"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389 947,50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367 760,00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"Обеспечение функционирования и развития систем видеонаблюдения в сфере общественного порядка"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1300100000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153 460,00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153 460,00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1300172310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153 460,00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153 460,00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1300172310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153 460,00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153 460,00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1300172310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153 460,00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153 460,00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1300200000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231 487,50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227 050,00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16 607,36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16 607,36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1 142,64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1 142,64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209 300,00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209 300,00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Софинансирование расходов на создание условий для деятельности народных дружин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4 437,50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4 151,84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4 151,84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285,66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285,66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1300400000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1300470260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1300470260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1300470260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auto" w:fill="auto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282 815 734,93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202 126 179,50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25 391 550,00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22 304 600,00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lastRenderedPageBreak/>
              <w:t>Муниципальная программа Кондинского района «Развитие молодежной политики»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9 150 000,00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9 150 000,00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0300300000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9 150 000,00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9 150 000,00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9 150 000,00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9 150 000,00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2 920 000,00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2 920 000,00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2 920 000,00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2 920 000,00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6 230 000,00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6 230 000,00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6 230 000,00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6 230 000,00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экономического потенциала»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1600000000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16 241 550,00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13 154 600,00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Подпрограмма «Содействие трудоустройству граждан»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1610000000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16 241 550,00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13 154 600,00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«Содействие улучшению положения на рынке труда не занятых трудовой деятельностью и безработных граждан»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1610100000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16 241 550,00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13 154 600,00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16 241 550,00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13 154 600,00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3 086 950,00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3 086 950,00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12 934 566,00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12 934 566,00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12 934 566,00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12 934 566,00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220 034,00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220 034,00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220 034,00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220 034,00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53 262 300,00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50 069 300,00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агропромышленного комплекса»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53 262 300,00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50 069 300,00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"Поддержка растениеводства, переработки и реализации продукции растениеводства"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0800100000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144 300,00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135 500,00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поддержку и развитие растениеводства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0800184140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144 300,00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135 500,00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0800184140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144 300,00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135 500,00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0800184140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144 300,00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135 500,00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"Поддержка животноводства, производства и реализации продукции животноводства"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0800200000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43 378 600,00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40 895 800,00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поддержку и развитие животноводства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43 378 600,00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40 895 800,00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54 871,74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54 871,74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54 871,74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54 871,74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43 323 728,26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40 840 928,26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43 323 728,26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40 840 928,26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 Поддержка малых форм хозяйствования, создания и модернизации объектов агропромышленного комплекса, приобретения техники и оборудования"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0800300000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8 771 800,00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8 235 300,00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поддержку и развитие малых форм хозяйствования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0800384170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8 771 800,00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8 235 300,00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0800384170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8 771 800,00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8 235 300,00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0800384170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8 771 800,00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8 235 300,00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Основное мероприятие "Поддержка развития </w:t>
            </w:r>
            <w:r w:rsidRPr="004D3720">
              <w:rPr>
                <w:rFonts w:cs="Arial"/>
                <w:sz w:val="16"/>
                <w:szCs w:val="16"/>
              </w:rPr>
              <w:lastRenderedPageBreak/>
              <w:t>рыбохозяйственного комплекса и производства рыбной продукции"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lastRenderedPageBreak/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0800400000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455 700,00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427 800,00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lastRenderedPageBreak/>
              <w:t>Расходы на развитие рыбохозяйственного комплекса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0800484180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455 700,00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427 800,00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0800484180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455 700,00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427 800,00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0800484180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455 700,00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427 800,00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 Обеспечение стабильной благополучной эпизоотической обстановки и защиты населения от болезней, общих для человека и животных"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0800600000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511 900,00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374 900,00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511 900,00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374 900,00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511 900,00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374 900,00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511 900,00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374 900,00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Транспорт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79 407 000,00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62 826 100,00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транспортной системы»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79 407 000,00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62 826 100,00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Подпрограмма "Автомобильный, воздушный и водный транспорт" 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1820000000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79 407 000,00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62 826 100,00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"Обеспечение доступности и повышения качества услуг автомобильным транспортом"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1820100000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29 171 400,00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12 590 500,00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Отдельные мероприятия в области автомобильного транспорта 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29 171 400,00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12 590 500,00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27 077 000,00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10 496 100,00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27 077 000,00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10 496 100,00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2 094 400,00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2 094 400,00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2 094 400,00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2 094 400,00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"Обеспечение доступности и повышения качества услуг воздушным транспортом"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1820200000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31 035 600,00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31 035 600,00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Отдельные мероприятия в области воздушного транспорта 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1820203000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31 035 600,00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31 035 600,00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1820203000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31 035 600,00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31 035 600,00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1820203000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31 035 600,00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31 035 600,00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"Обеспечение доступности и повышения качества услуг водным транспортом"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1820300000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19 200 000,00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19 200 000,00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Отдельные мероприятия в области водного транспорта 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1820303010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19 200 000,00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19 200 000,00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1820303010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19 200 000,00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19 200 000,00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1820303010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19 200 000,00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19 200 000,00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81 106 709,42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24 473 270,00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транспортной системы»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81 106 709,42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24 473 270,00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Подпрограмма "Дорожное хозяйство" 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1810000000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81 106 709,42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24 473 270,00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"Строительство, реконструкция, капитальный ремонт и ремонт автомобильных дорог общего пользования местного значения"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1810200000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43 832 379,78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15 477 505,06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Расходы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1810282390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28 432 000,00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1810282390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28 432 000,00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1810282390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28 432 000,00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1810289190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15 400 379,78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15 477 505,06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1810289190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15 400 379,78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15 477 505,06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1810289190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15 400 379,78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15 477 505,06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"Содержание дорог и искусственных сооружений на них"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1810300000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37 274 329,64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8 995 764,94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содержание внутрипоселковых дорог и искусственных сооружений на них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1810304190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28 201 439,42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1810304190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28 201 439,42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1810304190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28 201 439,42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414 791,15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414 791,15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414 791,15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1810389190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8 658 099,07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8 995 764,94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1810389190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8 658 099,07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8 995 764,94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1810389190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8 658 099,07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8 995 764,94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7 605 820,00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7 517 500,00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136 100,00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136 100,00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136 100,00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136 100,00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136 100,00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136 100,00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136 100,00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136 100,00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136 100,00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136 100,00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301 300,00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301 300,00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0210700000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301 300,00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301 300,00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301 300,00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301 300,00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301 300,00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"Развитие культуры и искусства"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83 000,00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0530000000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83 000,00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0530100000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83 000,00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83 000,00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83 000,00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83 000,00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83 000,00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57 100,00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57 100,00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Основное мероприятие "Организация </w:t>
            </w:r>
            <w:r w:rsidRPr="004D3720">
              <w:rPr>
                <w:rFonts w:cs="Arial"/>
                <w:sz w:val="16"/>
                <w:szCs w:val="16"/>
              </w:rPr>
              <w:lastRenderedPageBreak/>
              <w:t>деятельности комитета физической культуры и спорта"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lastRenderedPageBreak/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0600400000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57 100,00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57 100,00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lastRenderedPageBreak/>
              <w:t xml:space="preserve">Прочие мероприятия органов местного самоуправления 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57 100,00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57 100,00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57 100,00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57 100,00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57 100,00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57 100,00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«Содействие развитию застройки»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91 900,00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91 900,00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"Обновление программного обеспечения земельных отношений"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0700300000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91 900,00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91 900,00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0700370270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91 900,00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91 900,00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0700370270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91 900,00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91 900,00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0700370270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91 900,00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91 900,00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65 500,00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1210000000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65 500,00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"Организация деятельности УЖКХ"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1210800000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65 500,00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65 500,00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65 500,00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65 500,00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65 500,00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«Цифровое развитие Кондинского района»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1700000000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3 426 400,00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3 426 400,00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«Развитие электронного правительства, формирование и сопровождение информационных ресурсов и систем, обеспечение доступа к ним»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1700100000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573 100,00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573 100,00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1700120070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573 100,00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573 100,00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1700120070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573 100,00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573 100,00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1700120070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573 100,00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573 100,00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«Развитие информационно-коммуникационной инфраструктуры, технической и технологической основ становления информационного общества и электронного правительства»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1700200000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2 219 600,00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2 219 600,00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1700220070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2 219 600,00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2 219 600,00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1700220070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2 219 600,00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2 219 600,00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1700220070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2 219 600,00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2 219 600,00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«Обеспечение безопасности информации и защиты данных в органах местного самоуправления Кондинского района»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1700300000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633 700,00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633 700,00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1700320070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633 700,00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633 700,00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1700320070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633 700,00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633 700,00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1700320070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633 700,00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633 700,00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«Управление муниципальными финансами»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3 170 240,00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3 100 300,00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«Организация бюджетного процесса»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1900100000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3 170 240,00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3 100 300,00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3 170 240,00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3 100 300,00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Закупка товаров, работ и услуг для обеспечения </w:t>
            </w:r>
            <w:r w:rsidRPr="004D3720">
              <w:rPr>
                <w:rFonts w:cs="Arial"/>
                <w:sz w:val="16"/>
                <w:szCs w:val="16"/>
              </w:rPr>
              <w:lastRenderedPageBreak/>
              <w:t>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lastRenderedPageBreak/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3 170 240,00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3 100 300,00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3 170 240,00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3 100 300,00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«Управление муниципальным имуществом»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2200000000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274 280,00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255 900,00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"Обеспечение деятельности комитета по управлению муниципальным имуществом администрации Кондинского района"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2200200000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274 280,00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255 900,00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274 280,00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255 900,00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274 280,00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255 900,00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274 280,00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255 900,00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36 042 355,51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34 935 409,50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1 682 700,00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1 595 000,00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1 682 700,00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1 595 000,00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1 682 700,00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1 595 000,00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1 450 300,00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1 480 300,00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1 450 300,00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1 480 300,00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232 400,00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114 700,00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232 400,00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114 700,00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«Содействие развитию застройки»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1 308 000,00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1 308 000,00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"Изготовление межевых планов и проведение кадастрового учета земельных участков"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0700100000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1 260 000,00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1 260 000,00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0700170270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1 260 000,00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1 260 000,00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0700170270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1 260 000,00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1 260 000,00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0700170270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1 260 000,00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1 260 000,00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"Оценка земельных участков"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0700200000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48 000,00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48 000,00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0700270270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48 000,00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48 000,00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0700270270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48 000,00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48 000,00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0700270270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48 000,00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48 000,00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агропромышленного комплекса»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3 761 100,00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3 531 000,00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"Поддержка развития системы заготовки и переработки дикоросов"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0800500000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3 761 100,00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3 531 000,00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развитие деятельности по заготовке и переработке дикоросов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0800584190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3 761 100,00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3 531 000,00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0800584190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3 761 100,00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3 531 000,00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Субсидии юридическим лицам (кроме </w:t>
            </w:r>
            <w:r w:rsidRPr="004D3720">
              <w:rPr>
                <w:rFonts w:cs="Arial"/>
                <w:sz w:val="16"/>
                <w:szCs w:val="16"/>
              </w:rPr>
              <w:lastRenderedPageBreak/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lastRenderedPageBreak/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0800584190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3 761 100,00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3 531 000,00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lastRenderedPageBreak/>
              <w:t>Муниципальная программа Кондинского района «Формирование градостроительной документации»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3 651 340,21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3 651 340,21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"Обеспечение муниципальных образований Кондинского района документами территориального планирования"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0900100000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3 651 340,21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3 651 340,21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для реализации полномочий в области градостроительной деятельности (реализация мероприятий по градостроительной деятельности)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0900182911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3 541 800,00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3 541 800,00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0900182911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3 541 800,00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3 541 800,00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0900182911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3 541 800,00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3 541 800,00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Софинансирование расходов для реализации полномочий в области градостроительной деятельности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09001S2911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109 540,21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109 540,21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09001S2911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109 540,21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109 540,21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09001S2911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109 540,21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109 540,21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23 191 110,00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22 401 963,99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Подпрограмма "Содействие развитию жилищного строительства"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1110000000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23 191 110,00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22 401 963,99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"Организация деятельности муниципального учреждения Управление капитального строительства Кондинского района"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1110300000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23 191 110,00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22 401 963,99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23 191 110,00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22 401 963,99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21 733 530,00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21 733 530,00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21 733 530,00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21 733 530,00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1 247 170,00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503 270,00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1 247 170,00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503 270,00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210 410,00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165 163,99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210 410,00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165 163,99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малого и среднего предпринимательства»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2300000000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2 448 105,30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2 448 105,30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230I400000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251 052,67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251 052,67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230I482330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238 500,00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238 500,00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230I482330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238 500,00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238 500,00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230I482330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238 500,00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238 500,00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Софинансирование расходов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230I4S2330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12 552,67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12 552,67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230I4S2330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12 552,67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12 552,67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230I4S2330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12 552,67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12 552,67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230I500000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2 197 052,63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2 197 052,63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Расходы на финансовую поддержку субъектов </w:t>
            </w:r>
            <w:r w:rsidRPr="004D3720">
              <w:rPr>
                <w:rFonts w:cs="Arial"/>
                <w:sz w:val="16"/>
                <w:szCs w:val="16"/>
              </w:rPr>
              <w:lastRenderedPageBreak/>
              <w:t>малого и среднего предпринимательства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lastRenderedPageBreak/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230I582380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2 087 200,00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2 087 200,00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230I582380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2 087 200,00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2 087 200,00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230I582380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2 087 200,00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2 087 200,00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230I5S2380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109 852,63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109 852,63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230I5S2380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109 852,63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109 852,63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230I5S2380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109 852,63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109 852,63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auto" w:fill="auto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419 861 440,79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164 293 297,59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40 988 984,15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41 861 659,79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36 130 000,00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37 896 907,22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Подпрограмма "Содействие развитию жилищного строительства"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1110000000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36 130 000,00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37 896 907,22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"Приобретение жилья в целях переселения граждан из жилых домов, признанных аварийными, для обеспечения жильем граждан, состоящих на учете для его получения на условиях социального найма, а так же проживающих в жилых помещениях одноквартирных домов по договору социального найма, признанных непригодными для проживания, формирования маневренного жилищного фонда, переселения граждан из жилых домов, находящихся в зонах затопления, подтопления, создание наемных домов социального использования, для предоставления служебных жилых помещений при расселении таких помещений, расположенных в жилых домах,признанных аварийными, и осуществление выплат гражданам, в чьей собственности находятся жилые помещения, входящие в аварийный жилищный фонд, возмещения за изымаемые жилые помещения"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1110100000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36 130 000,00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37 896 907,22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для реализации полномочий в области строительства и жилищных отношений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1110182901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35 046 100,00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36 760 000,00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1110182901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35 046 100,00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36 760 000,00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1110182901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35 046 100,00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36 760 000,00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Софинансирование для реализации полномочий в области строительства и жилищных отношений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11101S2901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1 083 900,00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1 136 907,22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11101S2901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1 083 900,00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1 136 907,22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11101S2901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1 083 900,00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1 136 907,22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«Управление муниципальным имуществом»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2200000000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4 858 984,15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3 964 752,57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 Управление и распоряжение муниципальным имуществом Кондинского района"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2200100000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4 858 984,15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3 964 752,57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содержание муниципального жилищного фонда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2200103520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600 000,00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2200103520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600 000,00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2200103520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600 000,00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оценку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2200109020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2200109020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2200109020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прочие мероприятия по управлению муниципальным имуществом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3 958 984,15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3 964 752,57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3 958 984,15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3 964 752,57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3 958 984,15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3 964 752,57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312 222 466,67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94 876 777,80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lastRenderedPageBreak/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309 822 466,67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94 876 777,80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1210000000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216 057 500,00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13 982 777,80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"Капитальные вложения в объекты муниципальной собственности"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1210100000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123 116 500,00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реконструкцию, расширение, модернизацию, строительство коммунальных объектов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1210182190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98 493 200,00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1210182190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98 493 200,00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1210182190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98 493 200,00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Софинансирование на реконструкцию, расширение, модернизацию, строительство коммунальных объектов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12101S2190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24 623 300,00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12101S2190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24 623 300,00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12101S2190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24 623 300,00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"Капитальный ремонт (с заменой) систем теплоснабжения, водоснабжения и водоотведения"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1210200000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92 941 000,00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13 982 777,80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1210209505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34 853 000,00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1210209505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34 853 000,00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1210209505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34 853 000,00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обеспечение мероприятий по модернизации систем коммунальной инфраструктуры за счет средств бюджета Ханты-Мансийского автономного округа - Югры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1210209605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52 279 200,00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12 584 500,00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1210209605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52 279 200,00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12 584 500,00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1210209605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52 279 200,00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12 584 500,00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Софинансирование расходов на обеспечение мероприятий по модернизации систем коммунальной инфраструктуры за счет средств бюджета Ханты-Мансийского автономного округа - Югры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12102S9605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5 808 800,00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1 398 277,80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12102S9605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5 808 800,00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1 398 277,80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12102S9605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5 808 800,00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1 398 277,80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1220000000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93 764 966,67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80 894 000,00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"Возмещение недополученных доходов организациям, осуществляющим реализацию населению сжиженного газа"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1220100000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25 331 200,00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26 378 100,00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25 331 200,00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26 378 100,00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25 331 200,00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26 378 100,00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25 331 200,00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26 378 100,00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"Возмещение недополученных доходов организациям,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1220200000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42 788 700,00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44 514 300,00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Расходы на возмещение недополученных доходов организациям, осуществляющим реализацию </w:t>
            </w:r>
            <w:r w:rsidRPr="004D3720">
              <w:rPr>
                <w:rFonts w:cs="Arial"/>
                <w:sz w:val="16"/>
                <w:szCs w:val="16"/>
              </w:rPr>
              <w:lastRenderedPageBreak/>
              <w:t>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(эл. снаб)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lastRenderedPageBreak/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1220284330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42 788 700,00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44 514 300,00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1220284330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42 788 700,00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44 514 300,00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1220284330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42 788 700,00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44 514 300,00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"Возмещение расходов организации за доставку населению сжиженного газа для бытовых нужд и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комплекса, субъектам малого и среднего предпринимательства, организациям бюджетной сферы"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1220300000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25 645 066,67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10 001 600,00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19 233 800,00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10 001 600,00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9 616 900,00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10 001 600,00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9 616 900,00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10 001 600,00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9 616 900,00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9 616 900,00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Софинансирование расходов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12203S2840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6 411 266,67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12203S2840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6 411 266,67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12203S2840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6 411 266,67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малого и среднего предпринимательства»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2300000000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2 400 000,00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"Финансовая поддержка субъектов малого и среднего предпринимательства, осуществляющих социально значимые виды деятельности, определенные муниципальными образованиями и деятельность в социальной сфере"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2300100000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2 400 000,00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Предоставление субсидий на возмещение недополученных доходов организациям, предоставляющим населению услуги по помывке в бане по социально-ориентированному тарифу на территории городского поселения Междуреченский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2300103510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2 400 000,00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2300103510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2 400 000,00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2300103510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2 400 000,00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Благоустройство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46 688 029,97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7 592 900,00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"Формирование комфортной городской среды"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26 126 477,78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7 592 900,00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Региональный проект "Формирование комфортной городской среды"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240F200000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26 126 477,78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7 592 900,00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26 126 477,78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7 592 900,00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13 750 777,78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13 750 777,78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12 375 700,00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7 592 900,00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lastRenderedPageBreak/>
              <w:t>Иные межбюджетные трансферты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12 375 700,00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7 592 900,00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20 561 552,19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Исполнение переданных полномочий городского поселения Междуреченский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4090000000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20 561 552,19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уличное освещение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4090006100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11 040 362,19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4090006100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11 040 362,19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4090006100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11 040 362,19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организацию деятельности по сбору и транспортированию твердых коммунальных отходов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4090006200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4 402 790,00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4090006200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4 402 790,00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4090006200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4 402 790,00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озеленение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4090006300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4090006300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4090006300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организацию и содержание мест захоронения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4090006400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150 000,00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4090006400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150 000,00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4090006400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150 000,00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прочие мероприятия по благоустройству поселения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4090006500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2 868 400,00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4090006500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2 868 400,00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4090006500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2 868 400,00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по инициативному бюджетированию - "Народный бюджет"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4090099990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2 000 000,00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4090099990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2 000 000,00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4090099990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2 000 000,00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19 961 960,00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19 961 960,00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1120000000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"Обеспечение реализации комитета по управлению муниципальным имуществом своих функций и полномочий"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1120300000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1120384220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1120384220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1120384220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37 200,00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19 924 760,00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19 924 760,00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1210000000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19 922 160,00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19 922 160,00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"Организация деятельности УЖКХ"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1210800000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19 922 160,00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19 922 160,00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1210802040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19 922 160,00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19 922 160,00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1210802040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19 922 160,00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19 922 160,00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1210802040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19 922 160,00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19 922 160,00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1220000000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2 600,00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"Возмещение недополученных доходов организациям, осуществляющим реализацию населению сжиженного газа"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1220100000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2 600,00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2 600,00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2 600,00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2 600,00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2 600,00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auto" w:fill="auto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ОХРАНА ОКРУЖАЮЩЕЙ СРЕДЫ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8 159 050,00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8 145 650,00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8 159 050,00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8 145 650,00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"Экологическая безопасность"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1500000000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8 159 050,00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8 145 650,00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"Расходы на осуществление отдельных полномочий Ханты-Мансийского автономного округа - Югры по организации деятельности в сфере обращения с твердыми коммунальными отходами"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1500100000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113 200,00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99 800,00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осуществление отдельных государственных полномочий Ханты-Мансийского автономного округа - Югры по организации деятельности в сфере обращения с твердыми коммунальными отходами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1500184290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113 200,00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99 800,00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1500184290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113 200,00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99 800,00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1500184290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113 200,00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99 800,00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"Рекультивация объектов и несанкционированных мест размещения твердых коммунальных отходов"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1500500000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8 045 850,00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8 045 850,00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в области обеспечения экологической безопасности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1500570060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8 045 850,00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8 045 850,00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1500570060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8 045 850,00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8 045 850,00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1500570060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8 045 850,00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8 045 850,00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auto" w:fill="auto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ОБРАЗОВАНИЕ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2 466 448 941,39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2 421 774 099,40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Дошкольное образование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496 381 453,64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494 323 313,45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496 381 453,64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494 323 313,45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496 276 860,13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494 218 719,94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Кондинского района"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489 146 042,13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487 087 901,94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98 668 660,13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95 769 719,94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11 331 060,00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11 331 060,00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Расходы на выплаты персоналу казенных </w:t>
            </w:r>
            <w:r w:rsidRPr="004D3720">
              <w:rPr>
                <w:rFonts w:cs="Arial"/>
                <w:sz w:val="16"/>
                <w:szCs w:val="16"/>
              </w:rPr>
              <w:lastRenderedPageBreak/>
              <w:t>учреждений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lastRenderedPageBreak/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11 331 060,00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11 331 060,00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41 684 481,27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42 685 541,08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41 684 481,27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42 685 541,08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40 983 438,73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38 483 438,73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20 704 646,87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20 204 646,87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20 278 791,86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18 278 791,86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4 669 680,13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3 269 680,13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4 669 680,13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3 269 680,13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390 477 382,00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391 318 182,00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202 813 557,00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203 654 357,00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202 813 557,00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203 654 357,00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187 663 825,00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187 663 825,00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106 962 660,00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106 962 660,00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80 701 165,00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80 701 165,00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"Обеспечение повышения квалификации педагогических работников образовательных учреждений"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0210200000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281 088,00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281 088,00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281 088,00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281 088,00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136 152,00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136 152,00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136 152,00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136 152,00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144 936,00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144 936,00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87 840,00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87 840,00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57 096,00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57 096,00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"Оснащение материально-технической базы образовательных организаций в соответствии с новыми федеральными государственными образовательными стандартами, организация дистанционного обучения"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0210300000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6 849 730,00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6 849 730,00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6 849 730,00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6 849 730,00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3 341 342,00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3 341 342,00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3 341 342,00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3 341 342,00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3 508 388,00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3 508 388,00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2 064 876,00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2 064 876,00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1 443 512,00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1 443 512,00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Подпрограмма "Ресурсное обеспечение в сфере образования"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0230000000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104 593,51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104 593,51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lastRenderedPageBreak/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0230100000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104 593,51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104 593,51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104 593,51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104 593,51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104 593,51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104 593,51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66 823,63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66 823,63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37 769,88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37 769,88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Общее образование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1 495 393 381,17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1 475 831 679,37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1 495 393 381,17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1 475 831 679,37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1 495 393 381,17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1 475 831 679,37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Кондинского района"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1 467 607 880,17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1 448 128 890,37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163 240 859,17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141 387 369,37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4 171 995,00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4 171 995,00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4 171 995,00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4 171 995,00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110 924 570,89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104 071 081,09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110 924 570,89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104 071 081,09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30 131 543,07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24 131 543,07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30 131 543,07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24 131 543,07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18 012 750,21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9 012 750,21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18 012 750,21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9 012 750,21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37 856 700,00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37 856 700,00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27 732 348,00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27 732 348,00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27 732 348,00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27 732 348,00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10 124 352,00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10 124 352,00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10 124 352,00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10 124 352,00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144 489 900,00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144 489 900,00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37 222 427,07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37 222 427,07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37 222 427,07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37 222 427,07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66 325 712,93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66 325 712,93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66 325 712,93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66 325 712,93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465 600,00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465 600,00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Социальные выплаты гражданам, кроме </w:t>
            </w:r>
            <w:r w:rsidRPr="004D3720">
              <w:rPr>
                <w:rFonts w:cs="Arial"/>
                <w:sz w:val="16"/>
                <w:szCs w:val="16"/>
              </w:rPr>
              <w:lastRenderedPageBreak/>
              <w:t>публичных нормативных социальных выплат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lastRenderedPageBreak/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465 600,00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465 600,00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40 476 160,00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40 476 160,00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40 476 160,00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40 476 160,00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1 102 615 621,00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1 104 990 121,00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905 667 598,00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908 042 098,00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905 667 598,00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908 042 098,00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101 328,00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101 328,00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101 328,00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101 328,00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196 846 695,00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196 846 695,00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196 846 695,00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196 846 695,00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19 404 800,00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19 404 800,00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5 619 200,11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5 619 200,12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5 619 200,11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5 619 200,12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5 619 199,91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5 619 199,88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5 619 199,91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5 619 199,88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8 166 399,98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8 166 400,00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8 166 399,98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8 166 400,00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"Обеспечение повышения квалификации педагогических работников образовательных учреждений"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0210200000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707 112,00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707 112,00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707 112,00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707 112,00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562 176,00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562 176,00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562 176,00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562 176,00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144 936,00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144 936,00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144 936,00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144 936,00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"Оснащение материально-технической базы образовательных организаций в соответствии с новыми федеральными государственными образовательными стандартами, организация дистанционного обучения"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0210300000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19 190 867,00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19 190 867,00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</w:t>
            </w:r>
            <w:r w:rsidRPr="004D3720">
              <w:rPr>
                <w:rFonts w:cs="Arial"/>
                <w:sz w:val="16"/>
                <w:szCs w:val="16"/>
              </w:rPr>
              <w:lastRenderedPageBreak/>
              <w:t>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lastRenderedPageBreak/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19 190 867,00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19 190 867,00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15 275 330,00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15 275 330,00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15 275 330,00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15 275 330,00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3 915 537,00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3 915 537,00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3 915 537,00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3 915 537,00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"Организация проведения государственной (итоговой) аттестации выпускников, в том числе в форме основного государственного экзамена (9 классы) и в форме единого государственного экзамена (11 классы), и других процедур оценки качества образования"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0210600000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4 564 200,00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4 564 200,00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проведение ЕГЭ)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4 564 200,00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4 564 200,00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1 386 200,00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1 386 200,00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1 386 200,00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1 386 200,00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2 446 675,00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2 446 675,00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2 446 675,00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2 446 675,00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731 325,00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731 325,00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731 325,00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731 325,00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Региональный проект "Успех каждого ребенка"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021E200000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82 712,00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021E200590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82 712,00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021E200590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82 712,00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021E200590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82 712,00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021EВ00000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3 240 610,00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3 240 610,00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3 240 610,00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3 240 610,00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2 651 404,90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2 651 404,90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2 651 404,90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2 651 404,90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589 205,10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589 205,10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589 205,10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589 205,10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342 894 119,78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320 394 119,78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111 945 081,36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111 445 081,36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111 805 623,36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111 305 623,36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"Обеспечение реализации программ в организациях дополнительного образования"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0210800000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111 805 623,36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111 305 623,36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0210800590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82 902 232,36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82 402 232,36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0210800590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82 902 232,36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82 402 232,36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0210800590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43 149 848,36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42 649 848,36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0210800590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39 752 384,00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39 752 384,00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по штатн. расписанию)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24 767 317,00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24 767 317,00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1 394 321,00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1 394 321,00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1 394 321,00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1 394 321,00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23 372 996,00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23 372 996,00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23 150 405,00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23 150 405,00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222 591,00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222 591,00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сверх штатн. расписания доплата до целевого показателя)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4 136 074,00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4 136 074,00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1 007 997,00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1 007 997,00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1 007 997,00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1 007 997,00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3 128 077,00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3 128 077,00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3 020 378,00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3 020 378,00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107 699,00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107 699,00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Подпрограмма "Ресурсное обеспечение в сфере образования"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0230000000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139 458,00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139 458,00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0230100000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139 458,00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139 458,00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139 458,00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139 458,00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139 458,00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139 458,00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139 458,00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139 458,00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"Развитие культуры и искусства"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69 938 620,00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67 938 620,00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0520000000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69 938 620,00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67 938 620,00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"Развитие дополнительного образования"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0520100000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69 938 620,00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67 938 620,00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0520100590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69 938 620,00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67 938 620,00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0520100590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69 938 620,00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67 938 620,00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0520100590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69 938 620,00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67 938 620,00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161 010 418,42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141 010 418,42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0600300000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161 010 418,42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141 010 418,42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0600300590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161 010 418,42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141 010 418,42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0600300590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161 010 418,42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141 010 418,42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0600300590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134 089 885,95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115 189 885,95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0600300590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26 920 532,47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25 820 532,47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33 408 232,00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32 853 232,00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Муниципальная программа Кондинского района </w:t>
            </w:r>
            <w:r w:rsidRPr="004D3720">
              <w:rPr>
                <w:rFonts w:cs="Arial"/>
                <w:sz w:val="16"/>
                <w:szCs w:val="16"/>
              </w:rPr>
              <w:lastRenderedPageBreak/>
              <w:t>«Развитие образования»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lastRenderedPageBreak/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19 074 712,00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19 074 712,00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lastRenderedPageBreak/>
              <w:t>Подпрограмма "Дети Конды"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0220000000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19 074 712,00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19 074 712,00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"Организация отдыха и оздоровления детей и молодежи"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0220200000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19 074 712,00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19 074 712,00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0220282050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8 451 100,00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8 451 100,00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0220282050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8 451 100,00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8 451 100,00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0220282050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8 451 100,00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8 451 100,00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0220284080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9 684 600,00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9 684 600,00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0220284080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9 684 600,00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9 684 600,00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0220284080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9 684 600,00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9 684 600,00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Софинансирование расходов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02202S2050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939 012,00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939 012,00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02202S2050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939 012,00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939 012,00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02202S2050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939 012,00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939 012,00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молодежной политики»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14 333 520,00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13 778 520,00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"Работа с детьми и молодежью"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0300100000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14 333 520,00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13 778 520,00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0300100590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13 778 520,00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13 778 520,00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0300100590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13 778 520,00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13 778 520,00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0300100590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13 778 520,00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13 778 520,00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Реализация мероприятий по работе с детьми и молодежью 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0300170280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555 000,00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0300170280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555 000,00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0300170280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555 000,00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98 371 754,80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98 371 754,80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98 371 754,80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98 371 754,80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98 371 754,80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98 371 754,80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Кондинского района"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79 420 224,80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79 420 224,80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77 998 224,80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77 998 224,80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77 619 633,00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77 619 633,00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77 619 633,00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77 619 633,00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327 069,04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327 069,04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327 069,04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327 069,04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51 522,76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51 522,76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51 522,76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51 522,76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1 422 000,00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1 422 000,00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1 322 149,00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1 322 149,00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1 322 149,00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1 322 149,00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99 851,00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99 851,00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99 851,00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99 851,00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0210700000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18 951 530,00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18 951 530,00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0210702040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18 951 530,00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18 951 530,00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0210702040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18 951 530,00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18 951 530,00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0210702040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18 951 530,00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18 951 530,00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auto" w:fill="auto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182 292 622,82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155 648 720,00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Культура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173 784 632,82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147 140 730,00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"Развитие культуры и искусства"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173 784 632,82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147 140 730,00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Подпрограмма "Модернизация и развитие учреждений культуры"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0510000000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173 784 632,82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147 140 730,00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"Развитие библиотечного дела"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0510100000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69 199 811,06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67 628 190,00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68 380 758,43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66 821 979,47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64 137 570,22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64 137 570,22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64 137 570,22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64 137 570,22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4 160 378,21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2 601 599,25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4 160 378,21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2 601 599,25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82 810,00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82 810,00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82 810,00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82 810,00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развитие сферы культуры в муниципальных образованиях автономного округа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0510182520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666 600,00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654 300,00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0510182520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666 600,00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654 300,00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0510182520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666 600,00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654 300,00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государственную поддержку отрасли культуры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05101L5190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117 368,42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117 473,68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05101L5190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117 368,42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117 473,68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05101L5190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117 368,42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117 473,68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05101S2520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35 084,21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34 436,85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05101S2520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35 084,21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34 436,85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05101S2520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35 084,21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34 436,85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"Развитие музейного дела"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0510200000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11 068 760,00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11 068 760,00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0510200590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11 068 760,00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11 068 760,00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0510200590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11 068 760,00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11 068 760,00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0510200590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11 068 760,00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11 068 760,00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Основное мероприятие "Развитие культурно </w:t>
            </w:r>
            <w:r w:rsidRPr="004D3720">
              <w:rPr>
                <w:rFonts w:cs="Arial"/>
                <w:sz w:val="16"/>
                <w:szCs w:val="16"/>
              </w:rPr>
              <w:lastRenderedPageBreak/>
              <w:t>досуговой деятельности"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lastRenderedPageBreak/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0510300000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83 633 956,50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68 443 780,00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0510300590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83 633 956,50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68 443 780,00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0510300590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83 633 956,50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68 443 780,00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0510300590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83 633 956,50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68 443 780,00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Региональный проект «Культурная среда»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051A100000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9 882 105,26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государственную поддержку отрасли культуры в рамках реализации национального проекта "Культура"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051A155190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8 028 631,58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051A155190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8 028 631,58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051A155190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8 028 631,58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Техническое оснащение муниципальных музеев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051A155900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1 853 473,68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051A155900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1 853 473,68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051A155900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1 853 473,68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8 507 990,00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8 507 990,00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"Развитие культуры и искусства"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8 507 990,00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8 507 990,00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0530000000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8 507 990,00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8 507 990,00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0530100000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8 037 090,00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8 037 090,00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0530102040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8 037 090,00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8 037 090,00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0530102040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8 037 090,00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8 037 090,00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0530102040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8 037 090,00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8 037 090,00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"Развитие архивного дела"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0530200000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0530284100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0530284100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0530284100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470 900,00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auto" w:fill="auto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ЗДРАВООХРАНЕНИЕ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"Экологическая безопасность"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1500000000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"Организация осуществления мероприятий по проведению дезинсекции и дератизации"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1501000000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1501084280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1501084280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1501084280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auto" w:fill="auto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55 181 271,16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54 257 294,74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10 912 008,00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10 103 400,00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10 912 008,00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10 103 400,00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0100200000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10 912 008,00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10 103 400,00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Мероприятия на пенсионное обеспечение отдельных категорий граждан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0100270220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10 912 008,00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10 103 400,00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Социальное обеспечение и иные выплаты </w:t>
            </w:r>
            <w:r w:rsidRPr="004D3720">
              <w:rPr>
                <w:rFonts w:cs="Arial"/>
                <w:sz w:val="16"/>
                <w:szCs w:val="16"/>
              </w:rPr>
              <w:lastRenderedPageBreak/>
              <w:t>населению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lastRenderedPageBreak/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0100270220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10 912 008,00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10 103 400,00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0100270220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10 912 008,00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10 103 400,00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11 560 000,00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11 560 000,00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1120000000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11 560 000,00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01 января 2005 года"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1120200000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11 560 000,00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11 560 000,00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1120251350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7 560 000,00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7 560 000,00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1120251350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7 560 000,00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7 560 000,00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1120251350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7 560 000,00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7 560 000,00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1120251760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4 000 000,00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4 000 000,00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1120251760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4 000 000,00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4 000 000,00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1120251760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4 000 000,00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4 000 000,00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Охрана семьи и детства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30 839 263,16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30 723 894,74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Кондинского района"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13 888 000,00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16 951 263,16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16 835 894,74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1120000000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16 951 263,16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16 835 894,74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"Обеспечение жильем молодых семей"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1120100000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16 951 263,16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16 835 894,74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11201L4970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16 951 263,16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16 835 894,74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11201L4970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16 951 263,16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16 835 894,74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11201L4970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16 951 263,16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16 835 894,74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1 870 000,00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1 870 000,00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гражданского общества»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2100000000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1 870 000,00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1 870 000,00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2120000000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400 000,00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400 000,00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«Оказание финансовой поддержки социально ориентированным некоммерческим организациям путем предоставления грантов на конкурсной основе (по направлениям)»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2120100000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Реализация мероприятий в области социальной </w:t>
            </w:r>
            <w:r w:rsidRPr="004D3720">
              <w:rPr>
                <w:rFonts w:cs="Arial"/>
                <w:sz w:val="16"/>
                <w:szCs w:val="16"/>
              </w:rPr>
              <w:lastRenderedPageBreak/>
              <w:t>политики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lastRenderedPageBreak/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2120170070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2120170070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2120170070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630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«Оказание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2120200000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Реализация мероприятий в области социальной политики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2120270070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2120270070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2120270070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630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Подпрограмма «Информирование населения о деятельности органов местного самоуправления Кондинского района через средства массовой информации»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2130000000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1 470 000,00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1 470 000,00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«Оказание дополнительной поддержки отдельным категориям граждан, проживающим на территории Кондинского района»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2130300000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1 470 000,00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1 470 000,00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2130370260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1 470 000,00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1 470 000,00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2130370260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1 470 000,00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1 470 000,00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2130370260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1 470 000,00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1 470 000,00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auto" w:fill="auto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13 293 171,58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14 764 943,16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Физическая культура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1 814 000,00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1 814 000,00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1 814 000,00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1 814 000,00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"Укрепление материально-технической базы учреждений спорта Кондинского района"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0600500000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1 814 000,00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1 814 000,00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софинансирование расходов муниципальных образований на развитие сети спортивных объектов шаговой доступности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0600582130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1 723 300,00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1 723 300,00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0600582130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1 723 300,00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1 723 300,00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0600582130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1 123 300,00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1 123 300,00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0600582130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600 000,00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600 000,00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муниципального образования на софинансирование расходов по развитию сети спортивных объектов шаговой доступности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06005S2130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90 700,00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90 700,00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06005S2130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90 700,00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90 700,00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06005S2130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59 121,05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59 121,05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06005S2130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31 578,95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31 578,95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Массовый спорт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90 860,00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90 860,00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"Предоставление субсидии из бюджета муниципального образования Кондинский район юридическим лицам (за исключением государственных или муниципальных учреждений), индивидуальным предпринимателям на оказание услуг (выполнение работ) в сфере физической культуры и спорта"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0600200000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90 860,00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мероприятия в области физической культуры и спорта.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0600270040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90 860,00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0600270040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90 860,00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</w:t>
            </w:r>
            <w:r w:rsidRPr="004D3720">
              <w:rPr>
                <w:rFonts w:cs="Arial"/>
                <w:sz w:val="16"/>
                <w:szCs w:val="16"/>
              </w:rPr>
              <w:lastRenderedPageBreak/>
              <w:t>(компаний), публично-правовых компаний)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lastRenderedPageBreak/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0600270040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630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90 860,00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lastRenderedPageBreak/>
              <w:t>Спорт высших достижений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4 890 631,58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6 453 263,16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4 890 631,58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6 453 263,16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0600300000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4 890 631,58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6 453 263,16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0600382110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4 646 100,00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6 130 600,00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0600382110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4 646 100,00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6 130 600,00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0600382110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3 100 000,00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4 000 000,00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0600382110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1 546 100,00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2 130 600,00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соревнованиях(МБ)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06003S2110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244 531,58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322 663,16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06003S2110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244 531,58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322 663,16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06003S2110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163 157,90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210 526,32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06003S2110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81 373,68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112 136,84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6 497 680,00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6 497 680,00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"Организация деятельности комитета физической культуры и спорта"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0600400000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6 497 680,00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0600402040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6 497 680,00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0600402040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6 497 680,00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0600402040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6 497 680,00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6 497 680,00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auto" w:fill="auto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9 881 600,00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9 881 600,00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гражданского общества»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2100000000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9 881 600,00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Подпрограмма «Информирование населения о деятельности органов местного самоуправления Кондинского района через средства массовой информации»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2130000000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9 881 600,00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9 881 600,00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«Информирование населения Кондинского района о деятельности органов местного самоуправления муниципального образования Кондинский район, в том числе опубликование нормативно правовых актов в печатном издании»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2130100000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4 972 300,00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4 972 300,00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2130170260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4 972 300,00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4 972 300,00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2130170260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4 972 300,00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4 972 300,00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2130170260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4 972 300,00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4 972 300,00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«Информирование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2130200000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4 909 300,00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4 909 300,00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lastRenderedPageBreak/>
              <w:t>Мероприятия в сфере средств массовой информации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2130270260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4 909 300,00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4 909 300,00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2130270260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4 909 300,00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4 909 300,00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2130270260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4 909 300,00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4 909 300,00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auto" w:fill="auto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32 000,00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32 000,00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«Управление муниципальными финансами»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32 000,00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Основное мероприятие «Управление муниципальным долгом» 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1900200000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32 000,00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1900200650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32 000,00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1900200650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32 000,00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1900200650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730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32 000,00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32 000,00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auto" w:fill="auto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290 969 444,45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300 063 088,96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283 183 100,00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292 551 700,00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«Создание условий для эффективного управления муниципальными финансами»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283 183 100,00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292 551 700,00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"Расчет и распределение дотации на выравнивание бюджетной обеспеченности поселений"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2000100000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283 183 100,00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292 551 700,00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Дотация на выравнивание бюджетной обеспеченности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283 183 100,00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292 551 700,00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283 183 100,00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292 551 700,00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Дотации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510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283 183 100,00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292 551 700,00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7 786 344,45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7 511 388,96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Муниципальная программа Кондинского района «Создание условий для эффективного управления муниципальными финансами»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2000000000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7 786 344,45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7 511 388,96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Основное мероприятие "Создание условий для эффективного управления муниципальными финансами"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2000200000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7 786 344,45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7 511 388,96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7 786 344,45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7 511 388,96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7 786 344,45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7 511 388,96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000000" w:fill="FFFFFF"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1061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525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1459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7 786 344,45</w:t>
            </w:r>
          </w:p>
        </w:tc>
        <w:tc>
          <w:tcPr>
            <w:tcW w:w="1560" w:type="dxa"/>
            <w:shd w:val="clear" w:color="000000" w:fill="FFFFFF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7 511 388,96</w:t>
            </w:r>
          </w:p>
        </w:tc>
      </w:tr>
      <w:tr w:rsidR="00B86224" w:rsidRPr="004D3720" w:rsidTr="0026155A">
        <w:trPr>
          <w:trHeight w:val="68"/>
          <w:jc w:val="center"/>
        </w:trPr>
        <w:tc>
          <w:tcPr>
            <w:tcW w:w="4106" w:type="dxa"/>
            <w:shd w:val="clear" w:color="auto" w:fill="auto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25" w:type="dxa"/>
            <w:shd w:val="clear" w:color="auto" w:fill="auto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426" w:type="dxa"/>
            <w:shd w:val="clear" w:color="auto" w:fill="auto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061" w:type="dxa"/>
            <w:shd w:val="clear" w:color="auto" w:fill="auto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525" w:type="dxa"/>
            <w:shd w:val="clear" w:color="auto" w:fill="auto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59" w:type="dxa"/>
            <w:shd w:val="clear" w:color="auto" w:fill="auto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4 273 270 478,31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B86224" w:rsidRPr="004D3720" w:rsidRDefault="00B86224" w:rsidP="0026155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4D3720">
              <w:rPr>
                <w:rFonts w:cs="Arial"/>
                <w:sz w:val="16"/>
                <w:szCs w:val="16"/>
              </w:rPr>
              <w:t>3 880 058 567,61</w:t>
            </w:r>
          </w:p>
        </w:tc>
      </w:tr>
    </w:tbl>
    <w:p w:rsidR="00B86224" w:rsidRDefault="00B86224" w:rsidP="00B86224">
      <w:pPr>
        <w:rPr>
          <w:rFonts w:cs="Arial"/>
        </w:rPr>
      </w:pPr>
    </w:p>
    <w:p w:rsidR="00B86224" w:rsidRDefault="00B86224" w:rsidP="00B86224">
      <w:pPr>
        <w:rPr>
          <w:rFonts w:cs="Arial"/>
        </w:rPr>
      </w:pPr>
    </w:p>
    <w:p w:rsidR="00F0724A" w:rsidRDefault="00F0724A"/>
    <w:sectPr w:rsidR="00F0724A" w:rsidSect="006661E2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_Timer">
    <w:altName w:val="Termin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D9CB96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A2F5CAD"/>
    <w:multiLevelType w:val="hybridMultilevel"/>
    <w:tmpl w:val="5C2C5F38"/>
    <w:lvl w:ilvl="0" w:tplc="63DEBE4C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EB86288"/>
    <w:multiLevelType w:val="hybridMultilevel"/>
    <w:tmpl w:val="BC5A5BDA"/>
    <w:lvl w:ilvl="0" w:tplc="F0C417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2003120"/>
    <w:multiLevelType w:val="hybridMultilevel"/>
    <w:tmpl w:val="DCAE8592"/>
    <w:lvl w:ilvl="0" w:tplc="20F26BFC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122EB802">
      <w:start w:val="1"/>
      <w:numFmt w:val="bullet"/>
      <w:suff w:val="space"/>
      <w:lvlText w:val=""/>
      <w:lvlJc w:val="left"/>
      <w:pPr>
        <w:ind w:left="540" w:hanging="360"/>
      </w:pPr>
      <w:rPr>
        <w:rFonts w:ascii="Wingdings" w:hAnsi="Wingdings" w:hint="default"/>
        <w:sz w:val="28"/>
        <w:szCs w:val="28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">
    <w:nsid w:val="12B719DA"/>
    <w:multiLevelType w:val="hybridMultilevel"/>
    <w:tmpl w:val="7DC22144"/>
    <w:lvl w:ilvl="0" w:tplc="9AD41ED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585CF9"/>
    <w:multiLevelType w:val="hybridMultilevel"/>
    <w:tmpl w:val="FEE8AA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C4E6CA2"/>
    <w:multiLevelType w:val="hybridMultilevel"/>
    <w:tmpl w:val="F7E829B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F4C7B12">
      <w:start w:val="1"/>
      <w:numFmt w:val="decimal"/>
      <w:suff w:val="space"/>
      <w:lvlText w:val="%2."/>
      <w:lvlJc w:val="left"/>
      <w:pPr>
        <w:ind w:left="1440" w:hanging="360"/>
      </w:pPr>
      <w:rPr>
        <w:rFonts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5CB755B"/>
    <w:multiLevelType w:val="hybridMultilevel"/>
    <w:tmpl w:val="0F66F86C"/>
    <w:lvl w:ilvl="0" w:tplc="6916ED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874772C"/>
    <w:multiLevelType w:val="hybridMultilevel"/>
    <w:tmpl w:val="3A24D34A"/>
    <w:lvl w:ilvl="0" w:tplc="AB74281C">
      <w:start w:val="1"/>
      <w:numFmt w:val="decimal"/>
      <w:suff w:val="space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9AC369B"/>
    <w:multiLevelType w:val="hybridMultilevel"/>
    <w:tmpl w:val="7402F87A"/>
    <w:lvl w:ilvl="0" w:tplc="9C46DA98">
      <w:start w:val="1"/>
      <w:numFmt w:val="decimal"/>
      <w:suff w:val="space"/>
      <w:lvlText w:val="%1."/>
      <w:lvlJc w:val="left"/>
      <w:pPr>
        <w:ind w:left="160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3B393C69"/>
    <w:multiLevelType w:val="hybridMultilevel"/>
    <w:tmpl w:val="88E8C008"/>
    <w:lvl w:ilvl="0" w:tplc="46B02310">
      <w:start w:val="1"/>
      <w:numFmt w:val="decimal"/>
      <w:suff w:val="space"/>
      <w:lvlText w:val="%1."/>
      <w:lvlJc w:val="left"/>
      <w:pPr>
        <w:ind w:left="1068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B54F56"/>
    <w:multiLevelType w:val="hybridMultilevel"/>
    <w:tmpl w:val="B706E53E"/>
    <w:lvl w:ilvl="0" w:tplc="2BF6F7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AF54CAC"/>
    <w:multiLevelType w:val="hybridMultilevel"/>
    <w:tmpl w:val="8C4A6CFE"/>
    <w:lvl w:ilvl="0" w:tplc="6E3EB808">
      <w:start w:val="1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6BE7243"/>
    <w:multiLevelType w:val="hybridMultilevel"/>
    <w:tmpl w:val="73E0D616"/>
    <w:lvl w:ilvl="0" w:tplc="AF56F06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9E51E9"/>
    <w:multiLevelType w:val="multilevel"/>
    <w:tmpl w:val="5D62FF0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9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5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73" w:hanging="1800"/>
      </w:pPr>
      <w:rPr>
        <w:rFonts w:hint="default"/>
      </w:rPr>
    </w:lvl>
  </w:abstractNum>
  <w:abstractNum w:abstractNumId="15">
    <w:nsid w:val="69164DA4"/>
    <w:multiLevelType w:val="hybridMultilevel"/>
    <w:tmpl w:val="1688AB2E"/>
    <w:lvl w:ilvl="0" w:tplc="1434978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6702B6"/>
    <w:multiLevelType w:val="hybridMultilevel"/>
    <w:tmpl w:val="17B27EBC"/>
    <w:lvl w:ilvl="0" w:tplc="1A0A73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71C90F61"/>
    <w:multiLevelType w:val="hybridMultilevel"/>
    <w:tmpl w:val="E000206C"/>
    <w:lvl w:ilvl="0" w:tplc="925672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7AD222AE"/>
    <w:multiLevelType w:val="hybridMultilevel"/>
    <w:tmpl w:val="34F4D9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6"/>
  </w:num>
  <w:num w:numId="5">
    <w:abstractNumId w:val="14"/>
  </w:num>
  <w:num w:numId="6">
    <w:abstractNumId w:val="13"/>
  </w:num>
  <w:num w:numId="7">
    <w:abstractNumId w:val="18"/>
  </w:num>
  <w:num w:numId="8">
    <w:abstractNumId w:val="17"/>
  </w:num>
  <w:num w:numId="9">
    <w:abstractNumId w:val="8"/>
  </w:num>
  <w:num w:numId="10">
    <w:abstractNumId w:val="4"/>
  </w:num>
  <w:num w:numId="11">
    <w:abstractNumId w:val="10"/>
  </w:num>
  <w:num w:numId="12">
    <w:abstractNumId w:val="2"/>
  </w:num>
  <w:num w:numId="13">
    <w:abstractNumId w:val="9"/>
  </w:num>
  <w:num w:numId="14">
    <w:abstractNumId w:val="16"/>
  </w:num>
  <w:num w:numId="15">
    <w:abstractNumId w:val="11"/>
  </w:num>
  <w:num w:numId="16">
    <w:abstractNumId w:val="1"/>
  </w:num>
  <w:num w:numId="17">
    <w:abstractNumId w:val="15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8FB"/>
    <w:rsid w:val="000038FB"/>
    <w:rsid w:val="006661E2"/>
    <w:rsid w:val="00B86224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HTML Variable" w:uiPriority="0"/>
    <w:lsdException w:name="annotation subject" w:uiPriority="0"/>
    <w:lsdException w:name="No List" w:uiPriority="0"/>
    <w:lsdException w:name="Table Classic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aliases w:val="!Обычный текст документа"/>
    <w:qFormat/>
    <w:rsid w:val="00B86224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0"/>
    <w:next w:val="a0"/>
    <w:link w:val="10"/>
    <w:qFormat/>
    <w:rsid w:val="00B86224"/>
    <w:pPr>
      <w:jc w:val="center"/>
      <w:outlineLvl w:val="0"/>
    </w:pPr>
    <w:rPr>
      <w:b/>
      <w:bCs/>
      <w:kern w:val="32"/>
      <w:sz w:val="32"/>
      <w:szCs w:val="32"/>
      <w:lang w:val="x-none" w:eastAsia="x-none"/>
    </w:rPr>
  </w:style>
  <w:style w:type="paragraph" w:styleId="2">
    <w:name w:val="heading 2"/>
    <w:aliases w:val="!Разделы документа"/>
    <w:basedOn w:val="a0"/>
    <w:link w:val="20"/>
    <w:qFormat/>
    <w:rsid w:val="00B86224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0"/>
    <w:link w:val="30"/>
    <w:uiPriority w:val="9"/>
    <w:qFormat/>
    <w:rsid w:val="00B86224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0"/>
    <w:link w:val="40"/>
    <w:qFormat/>
    <w:rsid w:val="00B86224"/>
    <w:pPr>
      <w:outlineLvl w:val="3"/>
    </w:pPr>
    <w:rPr>
      <w:b/>
      <w:bCs/>
      <w:sz w:val="26"/>
      <w:szCs w:val="28"/>
    </w:rPr>
  </w:style>
  <w:style w:type="paragraph" w:styleId="5">
    <w:name w:val="heading 5"/>
    <w:basedOn w:val="a0"/>
    <w:next w:val="a0"/>
    <w:link w:val="50"/>
    <w:semiHidden/>
    <w:unhideWhenUsed/>
    <w:qFormat/>
    <w:rsid w:val="00B8622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9">
    <w:name w:val="heading 9"/>
    <w:basedOn w:val="a0"/>
    <w:next w:val="a0"/>
    <w:link w:val="90"/>
    <w:qFormat/>
    <w:rsid w:val="00B86224"/>
    <w:pPr>
      <w:spacing w:before="240" w:after="60"/>
      <w:ind w:firstLine="0"/>
      <w:jc w:val="left"/>
      <w:outlineLvl w:val="8"/>
    </w:pPr>
    <w:rPr>
      <w:rFonts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"/>
    <w:basedOn w:val="a1"/>
    <w:link w:val="1"/>
    <w:rsid w:val="00B86224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aliases w:val="!Разделы документа Знак"/>
    <w:basedOn w:val="a1"/>
    <w:link w:val="2"/>
    <w:rsid w:val="00B86224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customStyle="1" w:styleId="30">
    <w:name w:val="Заголовок 3 Знак"/>
    <w:aliases w:val="!Главы документа Знак"/>
    <w:basedOn w:val="a1"/>
    <w:link w:val="3"/>
    <w:uiPriority w:val="9"/>
    <w:rsid w:val="00B86224"/>
    <w:rPr>
      <w:rFonts w:ascii="Arial" w:eastAsia="Times New Roman" w:hAnsi="Arial" w:cs="Arial"/>
      <w:b/>
      <w:bCs/>
      <w:sz w:val="28"/>
      <w:szCs w:val="26"/>
      <w:lang w:eastAsia="ru-RU"/>
    </w:rPr>
  </w:style>
  <w:style w:type="character" w:customStyle="1" w:styleId="40">
    <w:name w:val="Заголовок 4 Знак"/>
    <w:aliases w:val="!Параграфы/Статьи документа Знак"/>
    <w:basedOn w:val="a1"/>
    <w:link w:val="4"/>
    <w:rsid w:val="00B86224"/>
    <w:rPr>
      <w:rFonts w:ascii="Arial" w:eastAsia="Times New Roman" w:hAnsi="Arial" w:cs="Times New Roman"/>
      <w:b/>
      <w:bCs/>
      <w:sz w:val="26"/>
      <w:szCs w:val="28"/>
      <w:lang w:eastAsia="ru-RU"/>
    </w:rPr>
  </w:style>
  <w:style w:type="character" w:customStyle="1" w:styleId="50">
    <w:name w:val="Заголовок 5 Знак"/>
    <w:basedOn w:val="a1"/>
    <w:link w:val="5"/>
    <w:semiHidden/>
    <w:rsid w:val="00B86224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90">
    <w:name w:val="Заголовок 9 Знак"/>
    <w:basedOn w:val="a1"/>
    <w:link w:val="9"/>
    <w:rsid w:val="00B86224"/>
    <w:rPr>
      <w:rFonts w:ascii="Arial" w:eastAsia="Times New Roman" w:hAnsi="Arial" w:cs="Arial"/>
      <w:lang w:eastAsia="ru-RU"/>
    </w:rPr>
  </w:style>
  <w:style w:type="paragraph" w:styleId="a4">
    <w:name w:val="Balloon Text"/>
    <w:basedOn w:val="a0"/>
    <w:link w:val="a5"/>
    <w:uiPriority w:val="99"/>
    <w:rsid w:val="00B86224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basedOn w:val="a1"/>
    <w:link w:val="a4"/>
    <w:uiPriority w:val="99"/>
    <w:rsid w:val="00B86224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6">
    <w:name w:val="Normal (Web)"/>
    <w:aliases w:val="Обычный (Web)"/>
    <w:basedOn w:val="a0"/>
    <w:link w:val="a7"/>
    <w:uiPriority w:val="99"/>
    <w:unhideWhenUsed/>
    <w:qFormat/>
    <w:rsid w:val="00B86224"/>
    <w:pPr>
      <w:widowControl w:val="0"/>
      <w:suppressAutoHyphens/>
      <w:ind w:left="720"/>
      <w:contextualSpacing/>
    </w:pPr>
    <w:rPr>
      <w:rFonts w:ascii="Times New Roman" w:eastAsia="Lucida Sans Unicode" w:hAnsi="Times New Roman"/>
      <w:kern w:val="2"/>
      <w:lang w:val="x-none" w:eastAsia="en-US"/>
    </w:rPr>
  </w:style>
  <w:style w:type="character" w:customStyle="1" w:styleId="a7">
    <w:name w:val="Обычный (веб) Знак"/>
    <w:aliases w:val="Обычный (Web) Знак"/>
    <w:link w:val="a6"/>
    <w:uiPriority w:val="99"/>
    <w:locked/>
    <w:rsid w:val="00B86224"/>
    <w:rPr>
      <w:rFonts w:ascii="Times New Roman" w:eastAsia="Lucida Sans Unicode" w:hAnsi="Times New Roman" w:cs="Times New Roman"/>
      <w:kern w:val="2"/>
      <w:sz w:val="24"/>
      <w:szCs w:val="24"/>
      <w:lang w:val="x-none"/>
    </w:rPr>
  </w:style>
  <w:style w:type="character" w:styleId="a8">
    <w:name w:val="Hyperlink"/>
    <w:uiPriority w:val="99"/>
    <w:rsid w:val="00B86224"/>
    <w:rPr>
      <w:color w:val="0000FF"/>
      <w:u w:val="none"/>
    </w:rPr>
  </w:style>
  <w:style w:type="paragraph" w:customStyle="1" w:styleId="ConsTitle">
    <w:name w:val="ConsTitle"/>
    <w:rsid w:val="00B86224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header"/>
    <w:basedOn w:val="a0"/>
    <w:link w:val="aa"/>
    <w:uiPriority w:val="99"/>
    <w:rsid w:val="00B86224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a">
    <w:name w:val="Верхний колонтитул Знак"/>
    <w:basedOn w:val="a1"/>
    <w:link w:val="a9"/>
    <w:uiPriority w:val="99"/>
    <w:rsid w:val="00B8622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footer"/>
    <w:basedOn w:val="a0"/>
    <w:link w:val="ac"/>
    <w:rsid w:val="00B86224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c">
    <w:name w:val="Нижний колонтитул Знак"/>
    <w:basedOn w:val="a1"/>
    <w:link w:val="ab"/>
    <w:rsid w:val="00B8622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d">
    <w:name w:val="Статья"/>
    <w:basedOn w:val="a0"/>
    <w:rsid w:val="00B86224"/>
    <w:pPr>
      <w:spacing w:before="400" w:line="360" w:lineRule="auto"/>
      <w:ind w:left="708"/>
    </w:pPr>
    <w:rPr>
      <w:b/>
      <w:sz w:val="28"/>
    </w:rPr>
  </w:style>
  <w:style w:type="paragraph" w:customStyle="1" w:styleId="ae">
    <w:name w:val="Абзац"/>
    <w:rsid w:val="00B86224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link w:val="11"/>
    <w:locked/>
    <w:rsid w:val="00B86224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f"/>
    <w:qFormat/>
    <w:rsid w:val="00B86224"/>
    <w:pPr>
      <w:shd w:val="clear" w:color="auto" w:fill="FFFFFF"/>
      <w:spacing w:before="360" w:after="240" w:line="298" w:lineRule="exact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paragraph" w:styleId="31">
    <w:name w:val="Body Text 3"/>
    <w:basedOn w:val="a0"/>
    <w:link w:val="32"/>
    <w:unhideWhenUsed/>
    <w:rsid w:val="00B86224"/>
    <w:pPr>
      <w:spacing w:after="120" w:line="276" w:lineRule="auto"/>
    </w:pPr>
    <w:rPr>
      <w:rFonts w:ascii="Calibri" w:hAnsi="Calibri"/>
      <w:sz w:val="16"/>
      <w:szCs w:val="16"/>
      <w:lang w:val="x-none" w:eastAsia="en-US"/>
    </w:rPr>
  </w:style>
  <w:style w:type="character" w:customStyle="1" w:styleId="32">
    <w:name w:val="Основной текст 3 Знак"/>
    <w:basedOn w:val="a1"/>
    <w:link w:val="31"/>
    <w:rsid w:val="00B86224"/>
    <w:rPr>
      <w:rFonts w:ascii="Calibri" w:eastAsia="Times New Roman" w:hAnsi="Calibri" w:cs="Times New Roman"/>
      <w:sz w:val="16"/>
      <w:szCs w:val="16"/>
      <w:lang w:val="x-none"/>
    </w:rPr>
  </w:style>
  <w:style w:type="paragraph" w:styleId="af0">
    <w:name w:val="Title"/>
    <w:basedOn w:val="a0"/>
    <w:link w:val="af1"/>
    <w:qFormat/>
    <w:rsid w:val="00B86224"/>
    <w:pPr>
      <w:jc w:val="center"/>
    </w:pPr>
    <w:rPr>
      <w:rFonts w:ascii="Times New Roman" w:hAnsi="Times New Roman"/>
      <w:b/>
      <w:bCs/>
      <w:sz w:val="28"/>
      <w:lang w:val="x-none" w:eastAsia="x-none"/>
    </w:rPr>
  </w:style>
  <w:style w:type="character" w:customStyle="1" w:styleId="af1">
    <w:name w:val="Название Знак"/>
    <w:basedOn w:val="a1"/>
    <w:link w:val="af0"/>
    <w:rsid w:val="00B86224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table" w:styleId="af2">
    <w:name w:val="Table Grid"/>
    <w:basedOn w:val="a2"/>
    <w:uiPriority w:val="59"/>
    <w:rsid w:val="00B862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0"/>
    <w:rsid w:val="00B862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Normal">
    <w:name w:val="ConsNormal"/>
    <w:rsid w:val="00B86224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B862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862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B8622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B8622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B862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1"/>
    <w:link w:val="HTML"/>
    <w:uiPriority w:val="99"/>
    <w:rsid w:val="00B86224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af3">
    <w:name w:val="page number"/>
    <w:basedOn w:val="a1"/>
    <w:rsid w:val="00B86224"/>
  </w:style>
  <w:style w:type="paragraph" w:styleId="af4">
    <w:name w:val="footnote text"/>
    <w:basedOn w:val="a0"/>
    <w:link w:val="af5"/>
    <w:rsid w:val="00B86224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B86224"/>
    <w:rPr>
      <w:rFonts w:ascii="Arial" w:eastAsia="Times New Roman" w:hAnsi="Arial" w:cs="Times New Roman"/>
      <w:sz w:val="20"/>
      <w:szCs w:val="20"/>
      <w:lang w:eastAsia="ru-RU"/>
    </w:rPr>
  </w:style>
  <w:style w:type="character" w:styleId="af6">
    <w:name w:val="footnote reference"/>
    <w:rsid w:val="00B86224"/>
    <w:rPr>
      <w:vertAlign w:val="superscript"/>
    </w:rPr>
  </w:style>
  <w:style w:type="character" w:styleId="af7">
    <w:name w:val="annotation reference"/>
    <w:rsid w:val="00B86224"/>
    <w:rPr>
      <w:sz w:val="16"/>
      <w:szCs w:val="16"/>
    </w:rPr>
  </w:style>
  <w:style w:type="paragraph" w:styleId="af8">
    <w:name w:val="annotation text"/>
    <w:aliases w:val="!Равноширинный текст документа"/>
    <w:basedOn w:val="a0"/>
    <w:link w:val="af9"/>
    <w:rsid w:val="00B86224"/>
    <w:rPr>
      <w:rFonts w:ascii="Courier" w:hAnsi="Courier"/>
      <w:sz w:val="22"/>
      <w:szCs w:val="20"/>
    </w:rPr>
  </w:style>
  <w:style w:type="character" w:customStyle="1" w:styleId="af9">
    <w:name w:val="Текст примечания Знак"/>
    <w:aliases w:val="!Равноширинный текст документа Знак"/>
    <w:basedOn w:val="a1"/>
    <w:link w:val="af8"/>
    <w:rsid w:val="00B86224"/>
    <w:rPr>
      <w:rFonts w:ascii="Courier" w:eastAsia="Times New Roman" w:hAnsi="Courier" w:cs="Times New Roman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B86224"/>
    <w:rPr>
      <w:rFonts w:ascii="Times New Roman" w:hAnsi="Times New Roman"/>
      <w:b/>
      <w:bCs/>
      <w:sz w:val="20"/>
      <w:lang w:val="x-none" w:eastAsia="x-none"/>
    </w:rPr>
  </w:style>
  <w:style w:type="character" w:customStyle="1" w:styleId="afb">
    <w:name w:val="Тема примечания Знак"/>
    <w:basedOn w:val="af9"/>
    <w:link w:val="afa"/>
    <w:rsid w:val="00B86224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c">
    <w:name w:val="No Spacing"/>
    <w:link w:val="afd"/>
    <w:uiPriority w:val="1"/>
    <w:qFormat/>
    <w:rsid w:val="00B86224"/>
    <w:pPr>
      <w:spacing w:after="0" w:line="240" w:lineRule="auto"/>
    </w:pPr>
    <w:rPr>
      <w:rFonts w:ascii="Calibri" w:eastAsia="Calibri" w:hAnsi="Calibri" w:cs="Times New Roman"/>
    </w:rPr>
  </w:style>
  <w:style w:type="paragraph" w:styleId="afe">
    <w:name w:val="List Paragraph"/>
    <w:basedOn w:val="a0"/>
    <w:link w:val="aff"/>
    <w:uiPriority w:val="34"/>
    <w:qFormat/>
    <w:rsid w:val="00B862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Основной шрифт абзаца1"/>
    <w:rsid w:val="00B86224"/>
  </w:style>
  <w:style w:type="paragraph" w:customStyle="1" w:styleId="ConsPlusDocList">
    <w:name w:val="ConsPlusDocList"/>
    <w:next w:val="a0"/>
    <w:rsid w:val="00B86224"/>
    <w:pPr>
      <w:suppressAutoHyphens/>
      <w:autoSpaceDE w:val="0"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B86224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zh-CN"/>
    </w:rPr>
  </w:style>
  <w:style w:type="paragraph" w:styleId="a">
    <w:name w:val="List Bullet"/>
    <w:basedOn w:val="a0"/>
    <w:unhideWhenUsed/>
    <w:rsid w:val="00B86224"/>
    <w:pPr>
      <w:numPr>
        <w:numId w:val="1"/>
      </w:numPr>
      <w:contextualSpacing/>
    </w:pPr>
  </w:style>
  <w:style w:type="paragraph" w:customStyle="1" w:styleId="aff0">
    <w:name w:val="a"/>
    <w:basedOn w:val="a0"/>
    <w:rsid w:val="00B86224"/>
    <w:pPr>
      <w:spacing w:before="100" w:beforeAutospacing="1" w:after="100" w:afterAutospacing="1"/>
    </w:pPr>
  </w:style>
  <w:style w:type="paragraph" w:customStyle="1" w:styleId="21">
    <w:name w:val="Абзац списка2"/>
    <w:basedOn w:val="a0"/>
    <w:qFormat/>
    <w:rsid w:val="00B862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1">
    <w:name w:val="FollowedHyperlink"/>
    <w:uiPriority w:val="99"/>
    <w:unhideWhenUsed/>
    <w:rsid w:val="00B86224"/>
    <w:rPr>
      <w:color w:val="800080"/>
      <w:u w:val="single"/>
    </w:rPr>
  </w:style>
  <w:style w:type="paragraph" w:customStyle="1" w:styleId="xl63">
    <w:name w:val="xl63"/>
    <w:basedOn w:val="a0"/>
    <w:rsid w:val="00B86224"/>
    <w:pPr>
      <w:spacing w:before="100" w:beforeAutospacing="1" w:after="100" w:afterAutospacing="1"/>
    </w:pPr>
  </w:style>
  <w:style w:type="paragraph" w:customStyle="1" w:styleId="xl64">
    <w:name w:val="xl64"/>
    <w:basedOn w:val="a0"/>
    <w:rsid w:val="00B86224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5">
    <w:name w:val="xl65"/>
    <w:basedOn w:val="a0"/>
    <w:rsid w:val="00B86224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6">
    <w:name w:val="xl66"/>
    <w:basedOn w:val="a0"/>
    <w:rsid w:val="00B8622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B8622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0"/>
    <w:rsid w:val="00B8622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0"/>
    <w:rsid w:val="00B8622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B862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B8622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B8622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B862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B8622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B8622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B862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0"/>
    <w:rsid w:val="00B8622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B86224"/>
    <w:pP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B8622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B8622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B86224"/>
    <w:pPr>
      <w:pBdr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a0"/>
    <w:rsid w:val="00B8622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3">
    <w:name w:val="xl83"/>
    <w:basedOn w:val="a0"/>
    <w:rsid w:val="00B8622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4">
    <w:name w:val="xl84"/>
    <w:basedOn w:val="a0"/>
    <w:rsid w:val="00B862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B8622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6">
    <w:name w:val="xl86"/>
    <w:basedOn w:val="a0"/>
    <w:rsid w:val="00B862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7">
    <w:name w:val="xl87"/>
    <w:basedOn w:val="a0"/>
    <w:rsid w:val="00B8622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0"/>
    <w:rsid w:val="00B862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9">
    <w:name w:val="xl89"/>
    <w:basedOn w:val="a0"/>
    <w:rsid w:val="00B86224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0">
    <w:name w:val="xl90"/>
    <w:basedOn w:val="a0"/>
    <w:rsid w:val="00B862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1">
    <w:name w:val="xl91"/>
    <w:basedOn w:val="a0"/>
    <w:rsid w:val="00B862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2">
    <w:name w:val="xl92"/>
    <w:basedOn w:val="a0"/>
    <w:rsid w:val="00B8622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3">
    <w:name w:val="xl93"/>
    <w:basedOn w:val="a0"/>
    <w:rsid w:val="00B8622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4">
    <w:name w:val="xl94"/>
    <w:basedOn w:val="a0"/>
    <w:rsid w:val="00B862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5">
    <w:name w:val="xl95"/>
    <w:basedOn w:val="a0"/>
    <w:rsid w:val="00B86224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6">
    <w:name w:val="xl96"/>
    <w:basedOn w:val="a0"/>
    <w:rsid w:val="00B862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7">
    <w:name w:val="xl97"/>
    <w:basedOn w:val="a0"/>
    <w:rsid w:val="00B862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8">
    <w:name w:val="xl98"/>
    <w:basedOn w:val="a0"/>
    <w:rsid w:val="00B862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9">
    <w:name w:val="xl99"/>
    <w:basedOn w:val="a0"/>
    <w:rsid w:val="00B862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00">
    <w:name w:val="xl100"/>
    <w:basedOn w:val="a0"/>
    <w:rsid w:val="00B862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styleId="aff2">
    <w:name w:val="Body Text"/>
    <w:basedOn w:val="a0"/>
    <w:link w:val="aff3"/>
    <w:rsid w:val="00B86224"/>
    <w:pPr>
      <w:spacing w:after="120"/>
    </w:pPr>
  </w:style>
  <w:style w:type="character" w:customStyle="1" w:styleId="aff3">
    <w:name w:val="Основной текст Знак"/>
    <w:basedOn w:val="a1"/>
    <w:link w:val="aff2"/>
    <w:rsid w:val="00B86224"/>
    <w:rPr>
      <w:rFonts w:ascii="Arial" w:eastAsia="Times New Roman" w:hAnsi="Arial" w:cs="Times New Roman"/>
      <w:sz w:val="24"/>
      <w:szCs w:val="24"/>
      <w:lang w:eastAsia="ru-RU"/>
    </w:rPr>
  </w:style>
  <w:style w:type="character" w:styleId="HTML1">
    <w:name w:val="HTML Variable"/>
    <w:aliases w:val="!Ссылки в документе"/>
    <w:rsid w:val="00B86224"/>
    <w:rPr>
      <w:rFonts w:ascii="Arial" w:hAnsi="Arial"/>
      <w:b w:val="0"/>
      <w:i w:val="0"/>
      <w:iCs/>
      <w:color w:val="0000FF"/>
      <w:sz w:val="24"/>
      <w:u w:val="none"/>
    </w:rPr>
  </w:style>
  <w:style w:type="paragraph" w:customStyle="1" w:styleId="Title">
    <w:name w:val="Title!Название НПА"/>
    <w:basedOn w:val="a0"/>
    <w:rsid w:val="00B86224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B86224"/>
    <w:pPr>
      <w:spacing w:before="120" w:after="120" w:line="240" w:lineRule="auto"/>
      <w:jc w:val="right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Table">
    <w:name w:val="Table!Таблица"/>
    <w:rsid w:val="00B86224"/>
    <w:pPr>
      <w:spacing w:after="0" w:line="240" w:lineRule="auto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paragraph" w:customStyle="1" w:styleId="Table0">
    <w:name w:val="Table!"/>
    <w:next w:val="Table"/>
    <w:rsid w:val="00B86224"/>
    <w:pPr>
      <w:spacing w:after="0" w:line="240" w:lineRule="auto"/>
      <w:jc w:val="center"/>
    </w:pPr>
    <w:rPr>
      <w:rFonts w:ascii="Arial" w:eastAsia="Times New Roman" w:hAnsi="Arial" w:cs="Arial"/>
      <w:b/>
      <w:bCs/>
      <w:kern w:val="28"/>
      <w:sz w:val="24"/>
      <w:szCs w:val="32"/>
      <w:lang w:eastAsia="ru-RU"/>
    </w:rPr>
  </w:style>
  <w:style w:type="numbering" w:customStyle="1" w:styleId="14">
    <w:name w:val="Нет списка1"/>
    <w:next w:val="a3"/>
    <w:uiPriority w:val="99"/>
    <w:semiHidden/>
    <w:rsid w:val="00B86224"/>
  </w:style>
  <w:style w:type="paragraph" w:customStyle="1" w:styleId="33">
    <w:name w:val="Абзац списка3"/>
    <w:basedOn w:val="a0"/>
    <w:rsid w:val="00B86224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</w:rPr>
  </w:style>
  <w:style w:type="paragraph" w:customStyle="1" w:styleId="xl101">
    <w:name w:val="xl101"/>
    <w:basedOn w:val="a0"/>
    <w:rsid w:val="00B8622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2">
    <w:name w:val="xl102"/>
    <w:basedOn w:val="a0"/>
    <w:rsid w:val="00B86224"/>
    <w:pP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3">
    <w:name w:val="xl103"/>
    <w:basedOn w:val="a0"/>
    <w:rsid w:val="00B86224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4">
    <w:name w:val="xl104"/>
    <w:basedOn w:val="a0"/>
    <w:rsid w:val="00B8622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05">
    <w:name w:val="xl105"/>
    <w:basedOn w:val="a0"/>
    <w:rsid w:val="00B862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06">
    <w:name w:val="xl106"/>
    <w:basedOn w:val="a0"/>
    <w:rsid w:val="00B862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7">
    <w:name w:val="xl107"/>
    <w:basedOn w:val="a0"/>
    <w:rsid w:val="00B862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8">
    <w:name w:val="xl108"/>
    <w:basedOn w:val="a0"/>
    <w:rsid w:val="00B8622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9">
    <w:name w:val="xl109"/>
    <w:basedOn w:val="a0"/>
    <w:rsid w:val="00B86224"/>
    <w:pPr>
      <w:pBdr>
        <w:top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0">
    <w:name w:val="xl110"/>
    <w:basedOn w:val="a0"/>
    <w:rsid w:val="00B86224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1">
    <w:name w:val="xl111"/>
    <w:basedOn w:val="a0"/>
    <w:rsid w:val="00B86224"/>
    <w:pP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2">
    <w:name w:val="xl112"/>
    <w:basedOn w:val="a0"/>
    <w:rsid w:val="00B862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3">
    <w:name w:val="xl113"/>
    <w:basedOn w:val="a0"/>
    <w:rsid w:val="00B86224"/>
    <w:pPr>
      <w:pBdr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4">
    <w:name w:val="xl114"/>
    <w:basedOn w:val="a0"/>
    <w:rsid w:val="00B862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5">
    <w:name w:val="xl115"/>
    <w:basedOn w:val="a0"/>
    <w:rsid w:val="00B862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6">
    <w:name w:val="xl116"/>
    <w:basedOn w:val="a0"/>
    <w:rsid w:val="00B86224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7">
    <w:name w:val="xl117"/>
    <w:basedOn w:val="a0"/>
    <w:rsid w:val="00B8622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8">
    <w:name w:val="xl118"/>
    <w:basedOn w:val="a0"/>
    <w:rsid w:val="00B86224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9">
    <w:name w:val="xl119"/>
    <w:basedOn w:val="a0"/>
    <w:rsid w:val="00B862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0">
    <w:name w:val="xl120"/>
    <w:basedOn w:val="a0"/>
    <w:rsid w:val="00B862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1">
    <w:name w:val="xl121"/>
    <w:basedOn w:val="a0"/>
    <w:rsid w:val="00B8622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2">
    <w:name w:val="xl122"/>
    <w:basedOn w:val="a0"/>
    <w:rsid w:val="00B8622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3">
    <w:name w:val="xl123"/>
    <w:basedOn w:val="a0"/>
    <w:rsid w:val="00B8622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4">
    <w:name w:val="xl124"/>
    <w:basedOn w:val="a0"/>
    <w:rsid w:val="00B8622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numbering" w:customStyle="1" w:styleId="22">
    <w:name w:val="Нет списка2"/>
    <w:next w:val="a3"/>
    <w:uiPriority w:val="99"/>
    <w:semiHidden/>
    <w:unhideWhenUsed/>
    <w:rsid w:val="00B86224"/>
  </w:style>
  <w:style w:type="numbering" w:customStyle="1" w:styleId="34">
    <w:name w:val="Нет списка3"/>
    <w:next w:val="a3"/>
    <w:uiPriority w:val="99"/>
    <w:semiHidden/>
    <w:rsid w:val="00B86224"/>
  </w:style>
  <w:style w:type="numbering" w:customStyle="1" w:styleId="41">
    <w:name w:val="Нет списка4"/>
    <w:next w:val="a3"/>
    <w:uiPriority w:val="99"/>
    <w:semiHidden/>
    <w:rsid w:val="00B86224"/>
  </w:style>
  <w:style w:type="numbering" w:customStyle="1" w:styleId="51">
    <w:name w:val="Нет списка5"/>
    <w:next w:val="a3"/>
    <w:uiPriority w:val="99"/>
    <w:semiHidden/>
    <w:rsid w:val="00B86224"/>
  </w:style>
  <w:style w:type="paragraph" w:customStyle="1" w:styleId="aff4">
    <w:name w:val="Всегда"/>
    <w:basedOn w:val="a0"/>
    <w:autoRedefine/>
    <w:qFormat/>
    <w:rsid w:val="00B86224"/>
    <w:pPr>
      <w:ind w:firstLine="709"/>
    </w:pPr>
    <w:rPr>
      <w:rFonts w:ascii="Times New Roman" w:hAnsi="Times New Roman"/>
      <w:sz w:val="28"/>
      <w:szCs w:val="28"/>
      <w:lang w:eastAsia="en-US"/>
    </w:rPr>
  </w:style>
  <w:style w:type="numbering" w:customStyle="1" w:styleId="6">
    <w:name w:val="Нет списка6"/>
    <w:next w:val="a3"/>
    <w:uiPriority w:val="99"/>
    <w:semiHidden/>
    <w:rsid w:val="00B86224"/>
  </w:style>
  <w:style w:type="numbering" w:customStyle="1" w:styleId="7">
    <w:name w:val="Нет списка7"/>
    <w:next w:val="a3"/>
    <w:uiPriority w:val="99"/>
    <w:semiHidden/>
    <w:rsid w:val="00B86224"/>
  </w:style>
  <w:style w:type="numbering" w:customStyle="1" w:styleId="8">
    <w:name w:val="Нет списка8"/>
    <w:next w:val="a3"/>
    <w:uiPriority w:val="99"/>
    <w:semiHidden/>
    <w:unhideWhenUsed/>
    <w:rsid w:val="00B86224"/>
  </w:style>
  <w:style w:type="numbering" w:customStyle="1" w:styleId="91">
    <w:name w:val="Нет списка9"/>
    <w:next w:val="a3"/>
    <w:uiPriority w:val="99"/>
    <w:semiHidden/>
    <w:rsid w:val="00B86224"/>
  </w:style>
  <w:style w:type="numbering" w:customStyle="1" w:styleId="100">
    <w:name w:val="Нет списка10"/>
    <w:next w:val="a3"/>
    <w:uiPriority w:val="99"/>
    <w:semiHidden/>
    <w:rsid w:val="00B86224"/>
  </w:style>
  <w:style w:type="numbering" w:customStyle="1" w:styleId="110">
    <w:name w:val="Нет списка11"/>
    <w:next w:val="a3"/>
    <w:uiPriority w:val="99"/>
    <w:semiHidden/>
    <w:rsid w:val="00B86224"/>
  </w:style>
  <w:style w:type="numbering" w:customStyle="1" w:styleId="120">
    <w:name w:val="Нет списка12"/>
    <w:next w:val="a3"/>
    <w:uiPriority w:val="99"/>
    <w:semiHidden/>
    <w:rsid w:val="00B86224"/>
  </w:style>
  <w:style w:type="numbering" w:customStyle="1" w:styleId="130">
    <w:name w:val="Нет списка13"/>
    <w:next w:val="a3"/>
    <w:uiPriority w:val="99"/>
    <w:semiHidden/>
    <w:unhideWhenUsed/>
    <w:rsid w:val="00B86224"/>
  </w:style>
  <w:style w:type="paragraph" w:styleId="aff5">
    <w:name w:val="Body Text Indent"/>
    <w:basedOn w:val="a0"/>
    <w:link w:val="aff6"/>
    <w:uiPriority w:val="99"/>
    <w:rsid w:val="00B86224"/>
    <w:pPr>
      <w:spacing w:after="120"/>
      <w:ind w:left="283" w:firstLine="0"/>
      <w:jc w:val="left"/>
    </w:pPr>
    <w:rPr>
      <w:rFonts w:ascii="Times New Roman" w:hAnsi="Times New Roman"/>
    </w:rPr>
  </w:style>
  <w:style w:type="character" w:customStyle="1" w:styleId="aff6">
    <w:name w:val="Основной текст с отступом Знак"/>
    <w:basedOn w:val="a1"/>
    <w:link w:val="aff5"/>
    <w:uiPriority w:val="99"/>
    <w:rsid w:val="00B862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7">
    <w:name w:val="caption"/>
    <w:basedOn w:val="a0"/>
    <w:qFormat/>
    <w:rsid w:val="00B86224"/>
    <w:pPr>
      <w:widowControl w:val="0"/>
      <w:ind w:firstLine="0"/>
      <w:jc w:val="center"/>
    </w:pPr>
    <w:rPr>
      <w:rFonts w:ascii="Times New Roman" w:hAnsi="Times New Roman"/>
      <w:b/>
      <w:sz w:val="28"/>
      <w:szCs w:val="20"/>
    </w:rPr>
  </w:style>
  <w:style w:type="paragraph" w:styleId="aff8">
    <w:name w:val="Subtitle"/>
    <w:basedOn w:val="a0"/>
    <w:link w:val="aff9"/>
    <w:qFormat/>
    <w:rsid w:val="00B86224"/>
    <w:pPr>
      <w:widowControl w:val="0"/>
      <w:ind w:firstLine="0"/>
      <w:jc w:val="center"/>
    </w:pPr>
    <w:rPr>
      <w:rFonts w:ascii="Times New Roman" w:hAnsi="Times New Roman"/>
      <w:b/>
      <w:szCs w:val="20"/>
    </w:rPr>
  </w:style>
  <w:style w:type="character" w:customStyle="1" w:styleId="aff9">
    <w:name w:val="Подзаголовок Знак"/>
    <w:basedOn w:val="a1"/>
    <w:link w:val="aff8"/>
    <w:rsid w:val="00B8622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3">
    <w:name w:val="Body Text Indent 2"/>
    <w:basedOn w:val="a0"/>
    <w:link w:val="24"/>
    <w:rsid w:val="00B86224"/>
    <w:pPr>
      <w:spacing w:line="360" w:lineRule="auto"/>
      <w:ind w:firstLine="360"/>
    </w:pPr>
    <w:rPr>
      <w:rFonts w:ascii="Times New Roman" w:hAnsi="Times New Roman"/>
      <w:lang w:val="x-none" w:eastAsia="x-none"/>
    </w:rPr>
  </w:style>
  <w:style w:type="character" w:customStyle="1" w:styleId="24">
    <w:name w:val="Основной текст с отступом 2 Знак"/>
    <w:basedOn w:val="a1"/>
    <w:link w:val="23"/>
    <w:rsid w:val="00B8622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5">
    <w:name w:val="Body Text Indent 3"/>
    <w:basedOn w:val="a0"/>
    <w:link w:val="36"/>
    <w:rsid w:val="00B86224"/>
    <w:pPr>
      <w:spacing w:line="360" w:lineRule="auto"/>
      <w:ind w:firstLine="544"/>
    </w:pPr>
    <w:rPr>
      <w:rFonts w:ascii="Times New Roman" w:hAnsi="Times New Roman"/>
    </w:rPr>
  </w:style>
  <w:style w:type="character" w:customStyle="1" w:styleId="36">
    <w:name w:val="Основной текст с отступом 3 Знак"/>
    <w:basedOn w:val="a1"/>
    <w:link w:val="35"/>
    <w:rsid w:val="00B862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0"/>
    <w:rsid w:val="00B86224"/>
    <w:pPr>
      <w:widowControl w:val="0"/>
      <w:ind w:left="567" w:firstLine="0"/>
      <w:jc w:val="left"/>
    </w:pPr>
    <w:rPr>
      <w:rFonts w:ascii="Times New Roman" w:hAnsi="Times New Roman"/>
      <w:szCs w:val="20"/>
    </w:rPr>
  </w:style>
  <w:style w:type="paragraph" w:customStyle="1" w:styleId="15">
    <w:name w:val="Знак Знак Знак1"/>
    <w:basedOn w:val="a0"/>
    <w:rsid w:val="00B86224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table" w:customStyle="1" w:styleId="16">
    <w:name w:val="Сетка таблицы1"/>
    <w:basedOn w:val="a2"/>
    <w:next w:val="af2"/>
    <w:uiPriority w:val="59"/>
    <w:rsid w:val="00B862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2"/>
    <w:basedOn w:val="a0"/>
    <w:link w:val="26"/>
    <w:rsid w:val="00B86224"/>
    <w:pPr>
      <w:spacing w:after="120" w:line="480" w:lineRule="auto"/>
      <w:ind w:firstLine="0"/>
      <w:jc w:val="left"/>
    </w:pPr>
    <w:rPr>
      <w:rFonts w:ascii="Times New Roman" w:hAnsi="Times New Roman"/>
      <w:lang w:val="x-none" w:eastAsia="x-none"/>
    </w:rPr>
  </w:style>
  <w:style w:type="character" w:customStyle="1" w:styleId="26">
    <w:name w:val="Основной текст 2 Знак"/>
    <w:basedOn w:val="a1"/>
    <w:link w:val="25"/>
    <w:rsid w:val="00B8622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a">
    <w:name w:val="Знак Знак Знак"/>
    <w:basedOn w:val="a0"/>
    <w:rsid w:val="00B86224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affb">
    <w:name w:val="Знак Знак Знак Знак Знак Знак"/>
    <w:basedOn w:val="a0"/>
    <w:rsid w:val="00B86224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affc">
    <w:name w:val="Знак Знак Знак Знак"/>
    <w:basedOn w:val="a0"/>
    <w:rsid w:val="00B86224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0"/>
    <w:rsid w:val="00B86224"/>
    <w:pPr>
      <w:suppressAutoHyphens/>
      <w:ind w:firstLine="0"/>
    </w:pPr>
    <w:rPr>
      <w:rFonts w:ascii="Times New Roman" w:hAnsi="Times New Roman"/>
      <w:sz w:val="28"/>
      <w:lang w:eastAsia="ar-SA"/>
    </w:rPr>
  </w:style>
  <w:style w:type="paragraph" w:customStyle="1" w:styleId="affd">
    <w:name w:val="Знак Знак Знак Знак Знак Знак Знак Знак Знак Знак Знак Знак Знак Знак Знак"/>
    <w:basedOn w:val="a0"/>
    <w:rsid w:val="00B86224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character" w:styleId="affe">
    <w:name w:val="Strong"/>
    <w:uiPriority w:val="22"/>
    <w:qFormat/>
    <w:rsid w:val="00B86224"/>
    <w:rPr>
      <w:b/>
      <w:bCs/>
    </w:rPr>
  </w:style>
  <w:style w:type="character" w:styleId="afff">
    <w:name w:val="Intense Emphasis"/>
    <w:uiPriority w:val="21"/>
    <w:qFormat/>
    <w:rsid w:val="00B86224"/>
    <w:rPr>
      <w:b/>
      <w:bCs/>
      <w:i/>
      <w:iCs/>
      <w:color w:val="4F81BD"/>
    </w:rPr>
  </w:style>
  <w:style w:type="paragraph" w:styleId="afff0">
    <w:name w:val="TOC Heading"/>
    <w:basedOn w:val="1"/>
    <w:next w:val="a0"/>
    <w:uiPriority w:val="39"/>
    <w:qFormat/>
    <w:rsid w:val="00B86224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color w:val="365F91"/>
      <w:kern w:val="0"/>
      <w:sz w:val="28"/>
      <w:szCs w:val="28"/>
      <w:lang w:val="ru-RU" w:eastAsia="en-US"/>
    </w:rPr>
  </w:style>
  <w:style w:type="paragraph" w:styleId="17">
    <w:name w:val="toc 1"/>
    <w:basedOn w:val="a0"/>
    <w:next w:val="a0"/>
    <w:autoRedefine/>
    <w:uiPriority w:val="39"/>
    <w:unhideWhenUsed/>
    <w:rsid w:val="00B86224"/>
    <w:pPr>
      <w:tabs>
        <w:tab w:val="right" w:leader="dot" w:pos="9344"/>
      </w:tabs>
      <w:spacing w:line="360" w:lineRule="auto"/>
      <w:ind w:firstLine="0"/>
    </w:pPr>
    <w:rPr>
      <w:rFonts w:ascii="Times New Roman" w:hAnsi="Times New Roman"/>
    </w:rPr>
  </w:style>
  <w:style w:type="paragraph" w:styleId="27">
    <w:name w:val="toc 2"/>
    <w:basedOn w:val="a0"/>
    <w:next w:val="a0"/>
    <w:autoRedefine/>
    <w:uiPriority w:val="39"/>
    <w:unhideWhenUsed/>
    <w:rsid w:val="00B86224"/>
    <w:pPr>
      <w:ind w:left="240" w:firstLine="0"/>
      <w:jc w:val="left"/>
    </w:pPr>
    <w:rPr>
      <w:rFonts w:ascii="Times New Roman" w:hAnsi="Times New Roman"/>
    </w:rPr>
  </w:style>
  <w:style w:type="paragraph" w:styleId="37">
    <w:name w:val="toc 3"/>
    <w:basedOn w:val="a0"/>
    <w:next w:val="a0"/>
    <w:autoRedefine/>
    <w:uiPriority w:val="39"/>
    <w:unhideWhenUsed/>
    <w:rsid w:val="00B86224"/>
    <w:pPr>
      <w:ind w:left="480" w:firstLine="0"/>
      <w:jc w:val="left"/>
    </w:pPr>
    <w:rPr>
      <w:rFonts w:ascii="Times New Roman" w:hAnsi="Times New Roman"/>
    </w:rPr>
  </w:style>
  <w:style w:type="character" w:styleId="afff1">
    <w:name w:val="Book Title"/>
    <w:uiPriority w:val="33"/>
    <w:qFormat/>
    <w:rsid w:val="00B86224"/>
    <w:rPr>
      <w:b/>
      <w:bCs/>
      <w:smallCaps/>
      <w:spacing w:val="5"/>
    </w:rPr>
  </w:style>
  <w:style w:type="paragraph" w:customStyle="1" w:styleId="afff2">
    <w:name w:val="Знак Знак"/>
    <w:basedOn w:val="a0"/>
    <w:rsid w:val="00B86224"/>
    <w:pPr>
      <w:widowControl w:val="0"/>
      <w:adjustRightInd w:val="0"/>
      <w:spacing w:after="160" w:line="240" w:lineRule="exact"/>
      <w:ind w:firstLine="0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320">
    <w:name w:val="Основной текст 32"/>
    <w:basedOn w:val="a0"/>
    <w:rsid w:val="00B86224"/>
    <w:pPr>
      <w:overflowPunct w:val="0"/>
      <w:autoSpaceDE w:val="0"/>
      <w:autoSpaceDN w:val="0"/>
      <w:adjustRightInd w:val="0"/>
      <w:ind w:firstLine="0"/>
      <w:jc w:val="left"/>
    </w:pPr>
    <w:rPr>
      <w:sz w:val="28"/>
      <w:szCs w:val="20"/>
    </w:rPr>
  </w:style>
  <w:style w:type="paragraph" w:customStyle="1" w:styleId="afff3">
    <w:name w:val="Знак Знак Знак Знак Знак Знак Знак Знак Знак Знак Знак Знак Знак Знак Знак Знак Знак Знак Знак Знак Знак Знак Знак Знак"/>
    <w:basedOn w:val="a0"/>
    <w:rsid w:val="00B86224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-1">
    <w:name w:val="-Текст1"/>
    <w:basedOn w:val="a0"/>
    <w:rsid w:val="00B86224"/>
    <w:pPr>
      <w:widowControl w:val="0"/>
      <w:ind w:firstLine="720"/>
    </w:pPr>
    <w:rPr>
      <w:rFonts w:ascii="a_Timer" w:hAnsi="a_Timer"/>
      <w:snapToGrid w:val="0"/>
      <w:lang w:val="en-US"/>
    </w:rPr>
  </w:style>
  <w:style w:type="paragraph" w:customStyle="1" w:styleId="afff4">
    <w:name w:val="Знак"/>
    <w:basedOn w:val="a0"/>
    <w:rsid w:val="00B86224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character" w:customStyle="1" w:styleId="afff5">
    <w:name w:val="Цветовое выделение"/>
    <w:rsid w:val="00B86224"/>
    <w:rPr>
      <w:b/>
      <w:bCs/>
      <w:color w:val="000080"/>
    </w:rPr>
  </w:style>
  <w:style w:type="character" w:customStyle="1" w:styleId="afff6">
    <w:name w:val="Гипертекстовая ссылка"/>
    <w:rsid w:val="00B86224"/>
    <w:rPr>
      <w:b/>
      <w:bCs/>
      <w:color w:val="008000"/>
    </w:rPr>
  </w:style>
  <w:style w:type="paragraph" w:customStyle="1" w:styleId="afff7">
    <w:name w:val="Знак"/>
    <w:basedOn w:val="a0"/>
    <w:rsid w:val="00B86224"/>
    <w:pPr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d">
    <w:name w:val="Без интервала Знак"/>
    <w:link w:val="afc"/>
    <w:uiPriority w:val="1"/>
    <w:locked/>
    <w:rsid w:val="00B86224"/>
    <w:rPr>
      <w:rFonts w:ascii="Calibri" w:eastAsia="Calibri" w:hAnsi="Calibri" w:cs="Times New Roman"/>
    </w:rPr>
  </w:style>
  <w:style w:type="table" w:styleId="18">
    <w:name w:val="Table Classic 1"/>
    <w:basedOn w:val="a2"/>
    <w:rsid w:val="00B862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9">
    <w:name w:val="Знак1"/>
    <w:basedOn w:val="a0"/>
    <w:rsid w:val="00B86224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ext">
    <w:name w:val="text"/>
    <w:basedOn w:val="a0"/>
    <w:rsid w:val="00B86224"/>
    <w:pPr>
      <w:spacing w:before="100" w:beforeAutospacing="1" w:after="100" w:afterAutospacing="1"/>
      <w:ind w:firstLine="0"/>
      <w:jc w:val="left"/>
    </w:pPr>
    <w:rPr>
      <w:rFonts w:eastAsia="Calibri" w:cs="Arial"/>
      <w:color w:val="000000"/>
    </w:rPr>
  </w:style>
  <w:style w:type="paragraph" w:customStyle="1" w:styleId="1a">
    <w:name w:val="Знак Знак1 Знак"/>
    <w:basedOn w:val="a0"/>
    <w:rsid w:val="00B86224"/>
    <w:pPr>
      <w:widowControl w:val="0"/>
      <w:adjustRightInd w:val="0"/>
      <w:spacing w:after="160" w:line="240" w:lineRule="exact"/>
      <w:ind w:firstLine="0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ConsCell">
    <w:name w:val="ConsCell"/>
    <w:rsid w:val="00B862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1">
    <w:name w:val="Font Style11"/>
    <w:rsid w:val="00B86224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0"/>
    <w:uiPriority w:val="99"/>
    <w:rsid w:val="00B86224"/>
    <w:pPr>
      <w:widowControl w:val="0"/>
      <w:autoSpaceDE w:val="0"/>
      <w:autoSpaceDN w:val="0"/>
      <w:adjustRightInd w:val="0"/>
      <w:ind w:firstLine="0"/>
      <w:jc w:val="left"/>
    </w:pPr>
    <w:rPr>
      <w:rFonts w:ascii="Times New Roman" w:hAnsi="Times New Roman"/>
    </w:rPr>
  </w:style>
  <w:style w:type="paragraph" w:customStyle="1" w:styleId="Style1">
    <w:name w:val="Style1"/>
    <w:basedOn w:val="a0"/>
    <w:uiPriority w:val="99"/>
    <w:rsid w:val="00B86224"/>
    <w:pPr>
      <w:widowControl w:val="0"/>
      <w:autoSpaceDE w:val="0"/>
      <w:autoSpaceDN w:val="0"/>
      <w:adjustRightInd w:val="0"/>
      <w:spacing w:line="337" w:lineRule="exact"/>
      <w:ind w:firstLine="696"/>
    </w:pPr>
    <w:rPr>
      <w:rFonts w:ascii="Times New Roman" w:hAnsi="Times New Roman"/>
    </w:rPr>
  </w:style>
  <w:style w:type="paragraph" w:customStyle="1" w:styleId="1b">
    <w:name w:val="Обычный1"/>
    <w:rsid w:val="00B86224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4">
    <w:name w:val="Font Style54"/>
    <w:rsid w:val="00B86224"/>
    <w:rPr>
      <w:rFonts w:ascii="Times New Roman" w:hAnsi="Times New Roman" w:cs="Times New Roman"/>
      <w:sz w:val="22"/>
      <w:szCs w:val="22"/>
    </w:rPr>
  </w:style>
  <w:style w:type="character" w:customStyle="1" w:styleId="hl1">
    <w:name w:val="hl1"/>
    <w:rsid w:val="00B86224"/>
    <w:rPr>
      <w:color w:val="4682B4"/>
    </w:rPr>
  </w:style>
  <w:style w:type="paragraph" w:customStyle="1" w:styleId="28">
    <w:name w:val="Знак Знак2 Знак"/>
    <w:basedOn w:val="a0"/>
    <w:rsid w:val="00B86224"/>
    <w:pPr>
      <w:widowControl w:val="0"/>
      <w:adjustRightInd w:val="0"/>
      <w:spacing w:after="160" w:line="240" w:lineRule="exact"/>
      <w:ind w:firstLine="0"/>
      <w:jc w:val="right"/>
    </w:pPr>
    <w:rPr>
      <w:rFonts w:ascii="Times New Roman" w:hAnsi="Times New Roman"/>
      <w:sz w:val="20"/>
      <w:szCs w:val="20"/>
      <w:lang w:val="en-GB" w:eastAsia="en-US"/>
    </w:rPr>
  </w:style>
  <w:style w:type="character" w:customStyle="1" w:styleId="st">
    <w:name w:val="st"/>
    <w:rsid w:val="00B86224"/>
  </w:style>
  <w:style w:type="character" w:customStyle="1" w:styleId="aff">
    <w:name w:val="Абзац списка Знак"/>
    <w:link w:val="afe"/>
    <w:uiPriority w:val="34"/>
    <w:locked/>
    <w:rsid w:val="00B86224"/>
    <w:rPr>
      <w:rFonts w:ascii="Calibri" w:eastAsia="Calibri" w:hAnsi="Calibri" w:cs="Times New Roman"/>
    </w:rPr>
  </w:style>
  <w:style w:type="paragraph" w:customStyle="1" w:styleId="Default">
    <w:name w:val="Default"/>
    <w:rsid w:val="00B8622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ConsPlusNormal0">
    <w:name w:val="ConsPlusNormal Знак"/>
    <w:link w:val="ConsPlusNormal"/>
    <w:locked/>
    <w:rsid w:val="00B86224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rsid w:val="00B86224"/>
  </w:style>
  <w:style w:type="character" w:customStyle="1" w:styleId="nobr">
    <w:name w:val="nobr"/>
    <w:rsid w:val="00B86224"/>
  </w:style>
  <w:style w:type="character" w:customStyle="1" w:styleId="29">
    <w:name w:val="Основной текст (2)_"/>
    <w:link w:val="2a"/>
    <w:locked/>
    <w:rsid w:val="00B86224"/>
    <w:rPr>
      <w:sz w:val="28"/>
      <w:szCs w:val="28"/>
      <w:shd w:val="clear" w:color="auto" w:fill="FFFFFF"/>
    </w:rPr>
  </w:style>
  <w:style w:type="paragraph" w:customStyle="1" w:styleId="2a">
    <w:name w:val="Основной текст (2)"/>
    <w:basedOn w:val="a0"/>
    <w:link w:val="29"/>
    <w:rsid w:val="00B86224"/>
    <w:pPr>
      <w:widowControl w:val="0"/>
      <w:shd w:val="clear" w:color="auto" w:fill="FFFFFF"/>
      <w:spacing w:before="360" w:after="180" w:line="0" w:lineRule="atLeast"/>
      <w:ind w:firstLine="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fff8">
    <w:name w:val="endnote text"/>
    <w:basedOn w:val="a0"/>
    <w:link w:val="afff9"/>
    <w:uiPriority w:val="99"/>
    <w:unhideWhenUsed/>
    <w:rsid w:val="00B86224"/>
    <w:pPr>
      <w:ind w:firstLine="0"/>
      <w:jc w:val="left"/>
    </w:pPr>
    <w:rPr>
      <w:rFonts w:ascii="Times New Roman" w:hAnsi="Times New Roman"/>
      <w:sz w:val="20"/>
      <w:szCs w:val="20"/>
    </w:rPr>
  </w:style>
  <w:style w:type="character" w:customStyle="1" w:styleId="afff9">
    <w:name w:val="Текст концевой сноски Знак"/>
    <w:basedOn w:val="a1"/>
    <w:link w:val="afff8"/>
    <w:uiPriority w:val="99"/>
    <w:rsid w:val="00B8622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a">
    <w:name w:val="endnote reference"/>
    <w:uiPriority w:val="99"/>
    <w:unhideWhenUsed/>
    <w:rsid w:val="00B86224"/>
    <w:rPr>
      <w:vertAlign w:val="superscript"/>
    </w:rPr>
  </w:style>
  <w:style w:type="character" w:styleId="afffb">
    <w:name w:val="Emphasis"/>
    <w:qFormat/>
    <w:rsid w:val="00B86224"/>
    <w:rPr>
      <w:i/>
      <w:iCs/>
    </w:rPr>
  </w:style>
  <w:style w:type="numbering" w:customStyle="1" w:styleId="140">
    <w:name w:val="Нет списка14"/>
    <w:next w:val="a3"/>
    <w:uiPriority w:val="99"/>
    <w:semiHidden/>
    <w:rsid w:val="00B86224"/>
  </w:style>
  <w:style w:type="numbering" w:customStyle="1" w:styleId="150">
    <w:name w:val="Нет списка15"/>
    <w:next w:val="a3"/>
    <w:uiPriority w:val="99"/>
    <w:semiHidden/>
    <w:rsid w:val="00B86224"/>
  </w:style>
  <w:style w:type="numbering" w:customStyle="1" w:styleId="160">
    <w:name w:val="Нет списка16"/>
    <w:next w:val="a3"/>
    <w:uiPriority w:val="99"/>
    <w:semiHidden/>
    <w:rsid w:val="00B86224"/>
  </w:style>
  <w:style w:type="numbering" w:customStyle="1" w:styleId="170">
    <w:name w:val="Нет списка17"/>
    <w:next w:val="a3"/>
    <w:uiPriority w:val="99"/>
    <w:semiHidden/>
    <w:rsid w:val="00B86224"/>
  </w:style>
  <w:style w:type="numbering" w:customStyle="1" w:styleId="180">
    <w:name w:val="Нет списка18"/>
    <w:next w:val="a3"/>
    <w:uiPriority w:val="99"/>
    <w:semiHidden/>
    <w:rsid w:val="00B86224"/>
  </w:style>
  <w:style w:type="numbering" w:customStyle="1" w:styleId="190">
    <w:name w:val="Нет списка19"/>
    <w:next w:val="a3"/>
    <w:uiPriority w:val="99"/>
    <w:semiHidden/>
    <w:rsid w:val="00B86224"/>
  </w:style>
  <w:style w:type="numbering" w:customStyle="1" w:styleId="200">
    <w:name w:val="Нет списка20"/>
    <w:next w:val="a3"/>
    <w:uiPriority w:val="99"/>
    <w:semiHidden/>
    <w:rsid w:val="00B86224"/>
  </w:style>
  <w:style w:type="numbering" w:customStyle="1" w:styleId="211">
    <w:name w:val="Нет списка21"/>
    <w:next w:val="a3"/>
    <w:uiPriority w:val="99"/>
    <w:semiHidden/>
    <w:rsid w:val="00B86224"/>
  </w:style>
  <w:style w:type="numbering" w:customStyle="1" w:styleId="220">
    <w:name w:val="Нет списка22"/>
    <w:next w:val="a3"/>
    <w:uiPriority w:val="99"/>
    <w:semiHidden/>
    <w:rsid w:val="00B86224"/>
  </w:style>
  <w:style w:type="numbering" w:customStyle="1" w:styleId="230">
    <w:name w:val="Нет списка23"/>
    <w:next w:val="a3"/>
    <w:uiPriority w:val="99"/>
    <w:semiHidden/>
    <w:rsid w:val="00B86224"/>
  </w:style>
  <w:style w:type="numbering" w:customStyle="1" w:styleId="240">
    <w:name w:val="Нет списка24"/>
    <w:next w:val="a3"/>
    <w:uiPriority w:val="99"/>
    <w:semiHidden/>
    <w:rsid w:val="00B86224"/>
  </w:style>
  <w:style w:type="numbering" w:customStyle="1" w:styleId="250">
    <w:name w:val="Нет списка25"/>
    <w:next w:val="a3"/>
    <w:uiPriority w:val="99"/>
    <w:semiHidden/>
    <w:rsid w:val="00B86224"/>
  </w:style>
  <w:style w:type="numbering" w:customStyle="1" w:styleId="260">
    <w:name w:val="Нет списка26"/>
    <w:next w:val="a3"/>
    <w:uiPriority w:val="99"/>
    <w:semiHidden/>
    <w:rsid w:val="00B86224"/>
  </w:style>
  <w:style w:type="numbering" w:customStyle="1" w:styleId="270">
    <w:name w:val="Нет списка27"/>
    <w:next w:val="a3"/>
    <w:uiPriority w:val="99"/>
    <w:semiHidden/>
    <w:rsid w:val="00B86224"/>
  </w:style>
  <w:style w:type="numbering" w:customStyle="1" w:styleId="280">
    <w:name w:val="Нет списка28"/>
    <w:next w:val="a3"/>
    <w:uiPriority w:val="99"/>
    <w:semiHidden/>
    <w:rsid w:val="00B862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HTML Variable" w:uiPriority="0"/>
    <w:lsdException w:name="annotation subject" w:uiPriority="0"/>
    <w:lsdException w:name="No List" w:uiPriority="0"/>
    <w:lsdException w:name="Table Classic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aliases w:val="!Обычный текст документа"/>
    <w:qFormat/>
    <w:rsid w:val="00B86224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0"/>
    <w:next w:val="a0"/>
    <w:link w:val="10"/>
    <w:qFormat/>
    <w:rsid w:val="00B86224"/>
    <w:pPr>
      <w:jc w:val="center"/>
      <w:outlineLvl w:val="0"/>
    </w:pPr>
    <w:rPr>
      <w:b/>
      <w:bCs/>
      <w:kern w:val="32"/>
      <w:sz w:val="32"/>
      <w:szCs w:val="32"/>
      <w:lang w:val="x-none" w:eastAsia="x-none"/>
    </w:rPr>
  </w:style>
  <w:style w:type="paragraph" w:styleId="2">
    <w:name w:val="heading 2"/>
    <w:aliases w:val="!Разделы документа"/>
    <w:basedOn w:val="a0"/>
    <w:link w:val="20"/>
    <w:qFormat/>
    <w:rsid w:val="00B86224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0"/>
    <w:link w:val="30"/>
    <w:uiPriority w:val="9"/>
    <w:qFormat/>
    <w:rsid w:val="00B86224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0"/>
    <w:link w:val="40"/>
    <w:qFormat/>
    <w:rsid w:val="00B86224"/>
    <w:pPr>
      <w:outlineLvl w:val="3"/>
    </w:pPr>
    <w:rPr>
      <w:b/>
      <w:bCs/>
      <w:sz w:val="26"/>
      <w:szCs w:val="28"/>
    </w:rPr>
  </w:style>
  <w:style w:type="paragraph" w:styleId="5">
    <w:name w:val="heading 5"/>
    <w:basedOn w:val="a0"/>
    <w:next w:val="a0"/>
    <w:link w:val="50"/>
    <w:semiHidden/>
    <w:unhideWhenUsed/>
    <w:qFormat/>
    <w:rsid w:val="00B8622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9">
    <w:name w:val="heading 9"/>
    <w:basedOn w:val="a0"/>
    <w:next w:val="a0"/>
    <w:link w:val="90"/>
    <w:qFormat/>
    <w:rsid w:val="00B86224"/>
    <w:pPr>
      <w:spacing w:before="240" w:after="60"/>
      <w:ind w:firstLine="0"/>
      <w:jc w:val="left"/>
      <w:outlineLvl w:val="8"/>
    </w:pPr>
    <w:rPr>
      <w:rFonts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"/>
    <w:basedOn w:val="a1"/>
    <w:link w:val="1"/>
    <w:rsid w:val="00B86224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aliases w:val="!Разделы документа Знак"/>
    <w:basedOn w:val="a1"/>
    <w:link w:val="2"/>
    <w:rsid w:val="00B86224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customStyle="1" w:styleId="30">
    <w:name w:val="Заголовок 3 Знак"/>
    <w:aliases w:val="!Главы документа Знак"/>
    <w:basedOn w:val="a1"/>
    <w:link w:val="3"/>
    <w:uiPriority w:val="9"/>
    <w:rsid w:val="00B86224"/>
    <w:rPr>
      <w:rFonts w:ascii="Arial" w:eastAsia="Times New Roman" w:hAnsi="Arial" w:cs="Arial"/>
      <w:b/>
      <w:bCs/>
      <w:sz w:val="28"/>
      <w:szCs w:val="26"/>
      <w:lang w:eastAsia="ru-RU"/>
    </w:rPr>
  </w:style>
  <w:style w:type="character" w:customStyle="1" w:styleId="40">
    <w:name w:val="Заголовок 4 Знак"/>
    <w:aliases w:val="!Параграфы/Статьи документа Знак"/>
    <w:basedOn w:val="a1"/>
    <w:link w:val="4"/>
    <w:rsid w:val="00B86224"/>
    <w:rPr>
      <w:rFonts w:ascii="Arial" w:eastAsia="Times New Roman" w:hAnsi="Arial" w:cs="Times New Roman"/>
      <w:b/>
      <w:bCs/>
      <w:sz w:val="26"/>
      <w:szCs w:val="28"/>
      <w:lang w:eastAsia="ru-RU"/>
    </w:rPr>
  </w:style>
  <w:style w:type="character" w:customStyle="1" w:styleId="50">
    <w:name w:val="Заголовок 5 Знак"/>
    <w:basedOn w:val="a1"/>
    <w:link w:val="5"/>
    <w:semiHidden/>
    <w:rsid w:val="00B86224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90">
    <w:name w:val="Заголовок 9 Знак"/>
    <w:basedOn w:val="a1"/>
    <w:link w:val="9"/>
    <w:rsid w:val="00B86224"/>
    <w:rPr>
      <w:rFonts w:ascii="Arial" w:eastAsia="Times New Roman" w:hAnsi="Arial" w:cs="Arial"/>
      <w:lang w:eastAsia="ru-RU"/>
    </w:rPr>
  </w:style>
  <w:style w:type="paragraph" w:styleId="a4">
    <w:name w:val="Balloon Text"/>
    <w:basedOn w:val="a0"/>
    <w:link w:val="a5"/>
    <w:uiPriority w:val="99"/>
    <w:rsid w:val="00B86224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basedOn w:val="a1"/>
    <w:link w:val="a4"/>
    <w:uiPriority w:val="99"/>
    <w:rsid w:val="00B86224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6">
    <w:name w:val="Normal (Web)"/>
    <w:aliases w:val="Обычный (Web)"/>
    <w:basedOn w:val="a0"/>
    <w:link w:val="a7"/>
    <w:uiPriority w:val="99"/>
    <w:unhideWhenUsed/>
    <w:qFormat/>
    <w:rsid w:val="00B86224"/>
    <w:pPr>
      <w:widowControl w:val="0"/>
      <w:suppressAutoHyphens/>
      <w:ind w:left="720"/>
      <w:contextualSpacing/>
    </w:pPr>
    <w:rPr>
      <w:rFonts w:ascii="Times New Roman" w:eastAsia="Lucida Sans Unicode" w:hAnsi="Times New Roman"/>
      <w:kern w:val="2"/>
      <w:lang w:val="x-none" w:eastAsia="en-US"/>
    </w:rPr>
  </w:style>
  <w:style w:type="character" w:customStyle="1" w:styleId="a7">
    <w:name w:val="Обычный (веб) Знак"/>
    <w:aliases w:val="Обычный (Web) Знак"/>
    <w:link w:val="a6"/>
    <w:uiPriority w:val="99"/>
    <w:locked/>
    <w:rsid w:val="00B86224"/>
    <w:rPr>
      <w:rFonts w:ascii="Times New Roman" w:eastAsia="Lucida Sans Unicode" w:hAnsi="Times New Roman" w:cs="Times New Roman"/>
      <w:kern w:val="2"/>
      <w:sz w:val="24"/>
      <w:szCs w:val="24"/>
      <w:lang w:val="x-none"/>
    </w:rPr>
  </w:style>
  <w:style w:type="character" w:styleId="a8">
    <w:name w:val="Hyperlink"/>
    <w:uiPriority w:val="99"/>
    <w:rsid w:val="00B86224"/>
    <w:rPr>
      <w:color w:val="0000FF"/>
      <w:u w:val="none"/>
    </w:rPr>
  </w:style>
  <w:style w:type="paragraph" w:customStyle="1" w:styleId="ConsTitle">
    <w:name w:val="ConsTitle"/>
    <w:rsid w:val="00B86224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header"/>
    <w:basedOn w:val="a0"/>
    <w:link w:val="aa"/>
    <w:uiPriority w:val="99"/>
    <w:rsid w:val="00B86224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a">
    <w:name w:val="Верхний колонтитул Знак"/>
    <w:basedOn w:val="a1"/>
    <w:link w:val="a9"/>
    <w:uiPriority w:val="99"/>
    <w:rsid w:val="00B8622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footer"/>
    <w:basedOn w:val="a0"/>
    <w:link w:val="ac"/>
    <w:rsid w:val="00B86224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c">
    <w:name w:val="Нижний колонтитул Знак"/>
    <w:basedOn w:val="a1"/>
    <w:link w:val="ab"/>
    <w:rsid w:val="00B8622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d">
    <w:name w:val="Статья"/>
    <w:basedOn w:val="a0"/>
    <w:rsid w:val="00B86224"/>
    <w:pPr>
      <w:spacing w:before="400" w:line="360" w:lineRule="auto"/>
      <w:ind w:left="708"/>
    </w:pPr>
    <w:rPr>
      <w:b/>
      <w:sz w:val="28"/>
    </w:rPr>
  </w:style>
  <w:style w:type="paragraph" w:customStyle="1" w:styleId="ae">
    <w:name w:val="Абзац"/>
    <w:rsid w:val="00B86224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link w:val="11"/>
    <w:locked/>
    <w:rsid w:val="00B86224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f"/>
    <w:qFormat/>
    <w:rsid w:val="00B86224"/>
    <w:pPr>
      <w:shd w:val="clear" w:color="auto" w:fill="FFFFFF"/>
      <w:spacing w:before="360" w:after="240" w:line="298" w:lineRule="exact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paragraph" w:styleId="31">
    <w:name w:val="Body Text 3"/>
    <w:basedOn w:val="a0"/>
    <w:link w:val="32"/>
    <w:unhideWhenUsed/>
    <w:rsid w:val="00B86224"/>
    <w:pPr>
      <w:spacing w:after="120" w:line="276" w:lineRule="auto"/>
    </w:pPr>
    <w:rPr>
      <w:rFonts w:ascii="Calibri" w:hAnsi="Calibri"/>
      <w:sz w:val="16"/>
      <w:szCs w:val="16"/>
      <w:lang w:val="x-none" w:eastAsia="en-US"/>
    </w:rPr>
  </w:style>
  <w:style w:type="character" w:customStyle="1" w:styleId="32">
    <w:name w:val="Основной текст 3 Знак"/>
    <w:basedOn w:val="a1"/>
    <w:link w:val="31"/>
    <w:rsid w:val="00B86224"/>
    <w:rPr>
      <w:rFonts w:ascii="Calibri" w:eastAsia="Times New Roman" w:hAnsi="Calibri" w:cs="Times New Roman"/>
      <w:sz w:val="16"/>
      <w:szCs w:val="16"/>
      <w:lang w:val="x-none"/>
    </w:rPr>
  </w:style>
  <w:style w:type="paragraph" w:styleId="af0">
    <w:name w:val="Title"/>
    <w:basedOn w:val="a0"/>
    <w:link w:val="af1"/>
    <w:qFormat/>
    <w:rsid w:val="00B86224"/>
    <w:pPr>
      <w:jc w:val="center"/>
    </w:pPr>
    <w:rPr>
      <w:rFonts w:ascii="Times New Roman" w:hAnsi="Times New Roman"/>
      <w:b/>
      <w:bCs/>
      <w:sz w:val="28"/>
      <w:lang w:val="x-none" w:eastAsia="x-none"/>
    </w:rPr>
  </w:style>
  <w:style w:type="character" w:customStyle="1" w:styleId="af1">
    <w:name w:val="Название Знак"/>
    <w:basedOn w:val="a1"/>
    <w:link w:val="af0"/>
    <w:rsid w:val="00B86224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table" w:styleId="af2">
    <w:name w:val="Table Grid"/>
    <w:basedOn w:val="a2"/>
    <w:uiPriority w:val="59"/>
    <w:rsid w:val="00B862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0"/>
    <w:rsid w:val="00B862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Normal">
    <w:name w:val="ConsNormal"/>
    <w:rsid w:val="00B86224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B862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862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B8622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B8622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B862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1"/>
    <w:link w:val="HTML"/>
    <w:uiPriority w:val="99"/>
    <w:rsid w:val="00B86224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af3">
    <w:name w:val="page number"/>
    <w:basedOn w:val="a1"/>
    <w:rsid w:val="00B86224"/>
  </w:style>
  <w:style w:type="paragraph" w:styleId="af4">
    <w:name w:val="footnote text"/>
    <w:basedOn w:val="a0"/>
    <w:link w:val="af5"/>
    <w:rsid w:val="00B86224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B86224"/>
    <w:rPr>
      <w:rFonts w:ascii="Arial" w:eastAsia="Times New Roman" w:hAnsi="Arial" w:cs="Times New Roman"/>
      <w:sz w:val="20"/>
      <w:szCs w:val="20"/>
      <w:lang w:eastAsia="ru-RU"/>
    </w:rPr>
  </w:style>
  <w:style w:type="character" w:styleId="af6">
    <w:name w:val="footnote reference"/>
    <w:rsid w:val="00B86224"/>
    <w:rPr>
      <w:vertAlign w:val="superscript"/>
    </w:rPr>
  </w:style>
  <w:style w:type="character" w:styleId="af7">
    <w:name w:val="annotation reference"/>
    <w:rsid w:val="00B86224"/>
    <w:rPr>
      <w:sz w:val="16"/>
      <w:szCs w:val="16"/>
    </w:rPr>
  </w:style>
  <w:style w:type="paragraph" w:styleId="af8">
    <w:name w:val="annotation text"/>
    <w:aliases w:val="!Равноширинный текст документа"/>
    <w:basedOn w:val="a0"/>
    <w:link w:val="af9"/>
    <w:rsid w:val="00B86224"/>
    <w:rPr>
      <w:rFonts w:ascii="Courier" w:hAnsi="Courier"/>
      <w:sz w:val="22"/>
      <w:szCs w:val="20"/>
    </w:rPr>
  </w:style>
  <w:style w:type="character" w:customStyle="1" w:styleId="af9">
    <w:name w:val="Текст примечания Знак"/>
    <w:aliases w:val="!Равноширинный текст документа Знак"/>
    <w:basedOn w:val="a1"/>
    <w:link w:val="af8"/>
    <w:rsid w:val="00B86224"/>
    <w:rPr>
      <w:rFonts w:ascii="Courier" w:eastAsia="Times New Roman" w:hAnsi="Courier" w:cs="Times New Roman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B86224"/>
    <w:rPr>
      <w:rFonts w:ascii="Times New Roman" w:hAnsi="Times New Roman"/>
      <w:b/>
      <w:bCs/>
      <w:sz w:val="20"/>
      <w:lang w:val="x-none" w:eastAsia="x-none"/>
    </w:rPr>
  </w:style>
  <w:style w:type="character" w:customStyle="1" w:styleId="afb">
    <w:name w:val="Тема примечания Знак"/>
    <w:basedOn w:val="af9"/>
    <w:link w:val="afa"/>
    <w:rsid w:val="00B86224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c">
    <w:name w:val="No Spacing"/>
    <w:link w:val="afd"/>
    <w:uiPriority w:val="1"/>
    <w:qFormat/>
    <w:rsid w:val="00B86224"/>
    <w:pPr>
      <w:spacing w:after="0" w:line="240" w:lineRule="auto"/>
    </w:pPr>
    <w:rPr>
      <w:rFonts w:ascii="Calibri" w:eastAsia="Calibri" w:hAnsi="Calibri" w:cs="Times New Roman"/>
    </w:rPr>
  </w:style>
  <w:style w:type="paragraph" w:styleId="afe">
    <w:name w:val="List Paragraph"/>
    <w:basedOn w:val="a0"/>
    <w:link w:val="aff"/>
    <w:uiPriority w:val="34"/>
    <w:qFormat/>
    <w:rsid w:val="00B862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Основной шрифт абзаца1"/>
    <w:rsid w:val="00B86224"/>
  </w:style>
  <w:style w:type="paragraph" w:customStyle="1" w:styleId="ConsPlusDocList">
    <w:name w:val="ConsPlusDocList"/>
    <w:next w:val="a0"/>
    <w:rsid w:val="00B86224"/>
    <w:pPr>
      <w:suppressAutoHyphens/>
      <w:autoSpaceDE w:val="0"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B86224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zh-CN"/>
    </w:rPr>
  </w:style>
  <w:style w:type="paragraph" w:styleId="a">
    <w:name w:val="List Bullet"/>
    <w:basedOn w:val="a0"/>
    <w:unhideWhenUsed/>
    <w:rsid w:val="00B86224"/>
    <w:pPr>
      <w:numPr>
        <w:numId w:val="1"/>
      </w:numPr>
      <w:contextualSpacing/>
    </w:pPr>
  </w:style>
  <w:style w:type="paragraph" w:customStyle="1" w:styleId="aff0">
    <w:name w:val="a"/>
    <w:basedOn w:val="a0"/>
    <w:rsid w:val="00B86224"/>
    <w:pPr>
      <w:spacing w:before="100" w:beforeAutospacing="1" w:after="100" w:afterAutospacing="1"/>
    </w:pPr>
  </w:style>
  <w:style w:type="paragraph" w:customStyle="1" w:styleId="21">
    <w:name w:val="Абзац списка2"/>
    <w:basedOn w:val="a0"/>
    <w:qFormat/>
    <w:rsid w:val="00B862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1">
    <w:name w:val="FollowedHyperlink"/>
    <w:uiPriority w:val="99"/>
    <w:unhideWhenUsed/>
    <w:rsid w:val="00B86224"/>
    <w:rPr>
      <w:color w:val="800080"/>
      <w:u w:val="single"/>
    </w:rPr>
  </w:style>
  <w:style w:type="paragraph" w:customStyle="1" w:styleId="xl63">
    <w:name w:val="xl63"/>
    <w:basedOn w:val="a0"/>
    <w:rsid w:val="00B86224"/>
    <w:pPr>
      <w:spacing w:before="100" w:beforeAutospacing="1" w:after="100" w:afterAutospacing="1"/>
    </w:pPr>
  </w:style>
  <w:style w:type="paragraph" w:customStyle="1" w:styleId="xl64">
    <w:name w:val="xl64"/>
    <w:basedOn w:val="a0"/>
    <w:rsid w:val="00B86224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5">
    <w:name w:val="xl65"/>
    <w:basedOn w:val="a0"/>
    <w:rsid w:val="00B86224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6">
    <w:name w:val="xl66"/>
    <w:basedOn w:val="a0"/>
    <w:rsid w:val="00B8622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B8622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0"/>
    <w:rsid w:val="00B8622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0"/>
    <w:rsid w:val="00B8622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B862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B8622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B8622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B862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B8622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B8622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B862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0"/>
    <w:rsid w:val="00B8622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B86224"/>
    <w:pP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B8622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B8622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B86224"/>
    <w:pPr>
      <w:pBdr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a0"/>
    <w:rsid w:val="00B8622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3">
    <w:name w:val="xl83"/>
    <w:basedOn w:val="a0"/>
    <w:rsid w:val="00B8622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4">
    <w:name w:val="xl84"/>
    <w:basedOn w:val="a0"/>
    <w:rsid w:val="00B862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B8622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6">
    <w:name w:val="xl86"/>
    <w:basedOn w:val="a0"/>
    <w:rsid w:val="00B862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7">
    <w:name w:val="xl87"/>
    <w:basedOn w:val="a0"/>
    <w:rsid w:val="00B8622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0"/>
    <w:rsid w:val="00B862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9">
    <w:name w:val="xl89"/>
    <w:basedOn w:val="a0"/>
    <w:rsid w:val="00B86224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0">
    <w:name w:val="xl90"/>
    <w:basedOn w:val="a0"/>
    <w:rsid w:val="00B862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1">
    <w:name w:val="xl91"/>
    <w:basedOn w:val="a0"/>
    <w:rsid w:val="00B862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2">
    <w:name w:val="xl92"/>
    <w:basedOn w:val="a0"/>
    <w:rsid w:val="00B8622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3">
    <w:name w:val="xl93"/>
    <w:basedOn w:val="a0"/>
    <w:rsid w:val="00B8622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4">
    <w:name w:val="xl94"/>
    <w:basedOn w:val="a0"/>
    <w:rsid w:val="00B862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5">
    <w:name w:val="xl95"/>
    <w:basedOn w:val="a0"/>
    <w:rsid w:val="00B86224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6">
    <w:name w:val="xl96"/>
    <w:basedOn w:val="a0"/>
    <w:rsid w:val="00B862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7">
    <w:name w:val="xl97"/>
    <w:basedOn w:val="a0"/>
    <w:rsid w:val="00B862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8">
    <w:name w:val="xl98"/>
    <w:basedOn w:val="a0"/>
    <w:rsid w:val="00B862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9">
    <w:name w:val="xl99"/>
    <w:basedOn w:val="a0"/>
    <w:rsid w:val="00B862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00">
    <w:name w:val="xl100"/>
    <w:basedOn w:val="a0"/>
    <w:rsid w:val="00B862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styleId="aff2">
    <w:name w:val="Body Text"/>
    <w:basedOn w:val="a0"/>
    <w:link w:val="aff3"/>
    <w:rsid w:val="00B86224"/>
    <w:pPr>
      <w:spacing w:after="120"/>
    </w:pPr>
  </w:style>
  <w:style w:type="character" w:customStyle="1" w:styleId="aff3">
    <w:name w:val="Основной текст Знак"/>
    <w:basedOn w:val="a1"/>
    <w:link w:val="aff2"/>
    <w:rsid w:val="00B86224"/>
    <w:rPr>
      <w:rFonts w:ascii="Arial" w:eastAsia="Times New Roman" w:hAnsi="Arial" w:cs="Times New Roman"/>
      <w:sz w:val="24"/>
      <w:szCs w:val="24"/>
      <w:lang w:eastAsia="ru-RU"/>
    </w:rPr>
  </w:style>
  <w:style w:type="character" w:styleId="HTML1">
    <w:name w:val="HTML Variable"/>
    <w:aliases w:val="!Ссылки в документе"/>
    <w:rsid w:val="00B86224"/>
    <w:rPr>
      <w:rFonts w:ascii="Arial" w:hAnsi="Arial"/>
      <w:b w:val="0"/>
      <w:i w:val="0"/>
      <w:iCs/>
      <w:color w:val="0000FF"/>
      <w:sz w:val="24"/>
      <w:u w:val="none"/>
    </w:rPr>
  </w:style>
  <w:style w:type="paragraph" w:customStyle="1" w:styleId="Title">
    <w:name w:val="Title!Название НПА"/>
    <w:basedOn w:val="a0"/>
    <w:rsid w:val="00B86224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B86224"/>
    <w:pPr>
      <w:spacing w:before="120" w:after="120" w:line="240" w:lineRule="auto"/>
      <w:jc w:val="right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Table">
    <w:name w:val="Table!Таблица"/>
    <w:rsid w:val="00B86224"/>
    <w:pPr>
      <w:spacing w:after="0" w:line="240" w:lineRule="auto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paragraph" w:customStyle="1" w:styleId="Table0">
    <w:name w:val="Table!"/>
    <w:next w:val="Table"/>
    <w:rsid w:val="00B86224"/>
    <w:pPr>
      <w:spacing w:after="0" w:line="240" w:lineRule="auto"/>
      <w:jc w:val="center"/>
    </w:pPr>
    <w:rPr>
      <w:rFonts w:ascii="Arial" w:eastAsia="Times New Roman" w:hAnsi="Arial" w:cs="Arial"/>
      <w:b/>
      <w:bCs/>
      <w:kern w:val="28"/>
      <w:sz w:val="24"/>
      <w:szCs w:val="32"/>
      <w:lang w:eastAsia="ru-RU"/>
    </w:rPr>
  </w:style>
  <w:style w:type="numbering" w:customStyle="1" w:styleId="14">
    <w:name w:val="Нет списка1"/>
    <w:next w:val="a3"/>
    <w:uiPriority w:val="99"/>
    <w:semiHidden/>
    <w:rsid w:val="00B86224"/>
  </w:style>
  <w:style w:type="paragraph" w:customStyle="1" w:styleId="33">
    <w:name w:val="Абзац списка3"/>
    <w:basedOn w:val="a0"/>
    <w:rsid w:val="00B86224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</w:rPr>
  </w:style>
  <w:style w:type="paragraph" w:customStyle="1" w:styleId="xl101">
    <w:name w:val="xl101"/>
    <w:basedOn w:val="a0"/>
    <w:rsid w:val="00B8622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2">
    <w:name w:val="xl102"/>
    <w:basedOn w:val="a0"/>
    <w:rsid w:val="00B86224"/>
    <w:pP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3">
    <w:name w:val="xl103"/>
    <w:basedOn w:val="a0"/>
    <w:rsid w:val="00B86224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4">
    <w:name w:val="xl104"/>
    <w:basedOn w:val="a0"/>
    <w:rsid w:val="00B8622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05">
    <w:name w:val="xl105"/>
    <w:basedOn w:val="a0"/>
    <w:rsid w:val="00B862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06">
    <w:name w:val="xl106"/>
    <w:basedOn w:val="a0"/>
    <w:rsid w:val="00B862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7">
    <w:name w:val="xl107"/>
    <w:basedOn w:val="a0"/>
    <w:rsid w:val="00B862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8">
    <w:name w:val="xl108"/>
    <w:basedOn w:val="a0"/>
    <w:rsid w:val="00B8622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9">
    <w:name w:val="xl109"/>
    <w:basedOn w:val="a0"/>
    <w:rsid w:val="00B86224"/>
    <w:pPr>
      <w:pBdr>
        <w:top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0">
    <w:name w:val="xl110"/>
    <w:basedOn w:val="a0"/>
    <w:rsid w:val="00B86224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1">
    <w:name w:val="xl111"/>
    <w:basedOn w:val="a0"/>
    <w:rsid w:val="00B86224"/>
    <w:pP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2">
    <w:name w:val="xl112"/>
    <w:basedOn w:val="a0"/>
    <w:rsid w:val="00B862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3">
    <w:name w:val="xl113"/>
    <w:basedOn w:val="a0"/>
    <w:rsid w:val="00B86224"/>
    <w:pPr>
      <w:pBdr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4">
    <w:name w:val="xl114"/>
    <w:basedOn w:val="a0"/>
    <w:rsid w:val="00B862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5">
    <w:name w:val="xl115"/>
    <w:basedOn w:val="a0"/>
    <w:rsid w:val="00B862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6">
    <w:name w:val="xl116"/>
    <w:basedOn w:val="a0"/>
    <w:rsid w:val="00B86224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7">
    <w:name w:val="xl117"/>
    <w:basedOn w:val="a0"/>
    <w:rsid w:val="00B8622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8">
    <w:name w:val="xl118"/>
    <w:basedOn w:val="a0"/>
    <w:rsid w:val="00B86224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9">
    <w:name w:val="xl119"/>
    <w:basedOn w:val="a0"/>
    <w:rsid w:val="00B862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0">
    <w:name w:val="xl120"/>
    <w:basedOn w:val="a0"/>
    <w:rsid w:val="00B862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1">
    <w:name w:val="xl121"/>
    <w:basedOn w:val="a0"/>
    <w:rsid w:val="00B8622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2">
    <w:name w:val="xl122"/>
    <w:basedOn w:val="a0"/>
    <w:rsid w:val="00B8622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3">
    <w:name w:val="xl123"/>
    <w:basedOn w:val="a0"/>
    <w:rsid w:val="00B8622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4">
    <w:name w:val="xl124"/>
    <w:basedOn w:val="a0"/>
    <w:rsid w:val="00B8622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numbering" w:customStyle="1" w:styleId="22">
    <w:name w:val="Нет списка2"/>
    <w:next w:val="a3"/>
    <w:uiPriority w:val="99"/>
    <w:semiHidden/>
    <w:unhideWhenUsed/>
    <w:rsid w:val="00B86224"/>
  </w:style>
  <w:style w:type="numbering" w:customStyle="1" w:styleId="34">
    <w:name w:val="Нет списка3"/>
    <w:next w:val="a3"/>
    <w:uiPriority w:val="99"/>
    <w:semiHidden/>
    <w:rsid w:val="00B86224"/>
  </w:style>
  <w:style w:type="numbering" w:customStyle="1" w:styleId="41">
    <w:name w:val="Нет списка4"/>
    <w:next w:val="a3"/>
    <w:uiPriority w:val="99"/>
    <w:semiHidden/>
    <w:rsid w:val="00B86224"/>
  </w:style>
  <w:style w:type="numbering" w:customStyle="1" w:styleId="51">
    <w:name w:val="Нет списка5"/>
    <w:next w:val="a3"/>
    <w:uiPriority w:val="99"/>
    <w:semiHidden/>
    <w:rsid w:val="00B86224"/>
  </w:style>
  <w:style w:type="paragraph" w:customStyle="1" w:styleId="aff4">
    <w:name w:val="Всегда"/>
    <w:basedOn w:val="a0"/>
    <w:autoRedefine/>
    <w:qFormat/>
    <w:rsid w:val="00B86224"/>
    <w:pPr>
      <w:ind w:firstLine="709"/>
    </w:pPr>
    <w:rPr>
      <w:rFonts w:ascii="Times New Roman" w:hAnsi="Times New Roman"/>
      <w:sz w:val="28"/>
      <w:szCs w:val="28"/>
      <w:lang w:eastAsia="en-US"/>
    </w:rPr>
  </w:style>
  <w:style w:type="numbering" w:customStyle="1" w:styleId="6">
    <w:name w:val="Нет списка6"/>
    <w:next w:val="a3"/>
    <w:uiPriority w:val="99"/>
    <w:semiHidden/>
    <w:rsid w:val="00B86224"/>
  </w:style>
  <w:style w:type="numbering" w:customStyle="1" w:styleId="7">
    <w:name w:val="Нет списка7"/>
    <w:next w:val="a3"/>
    <w:uiPriority w:val="99"/>
    <w:semiHidden/>
    <w:rsid w:val="00B86224"/>
  </w:style>
  <w:style w:type="numbering" w:customStyle="1" w:styleId="8">
    <w:name w:val="Нет списка8"/>
    <w:next w:val="a3"/>
    <w:uiPriority w:val="99"/>
    <w:semiHidden/>
    <w:unhideWhenUsed/>
    <w:rsid w:val="00B86224"/>
  </w:style>
  <w:style w:type="numbering" w:customStyle="1" w:styleId="91">
    <w:name w:val="Нет списка9"/>
    <w:next w:val="a3"/>
    <w:uiPriority w:val="99"/>
    <w:semiHidden/>
    <w:rsid w:val="00B86224"/>
  </w:style>
  <w:style w:type="numbering" w:customStyle="1" w:styleId="100">
    <w:name w:val="Нет списка10"/>
    <w:next w:val="a3"/>
    <w:uiPriority w:val="99"/>
    <w:semiHidden/>
    <w:rsid w:val="00B86224"/>
  </w:style>
  <w:style w:type="numbering" w:customStyle="1" w:styleId="110">
    <w:name w:val="Нет списка11"/>
    <w:next w:val="a3"/>
    <w:uiPriority w:val="99"/>
    <w:semiHidden/>
    <w:rsid w:val="00B86224"/>
  </w:style>
  <w:style w:type="numbering" w:customStyle="1" w:styleId="120">
    <w:name w:val="Нет списка12"/>
    <w:next w:val="a3"/>
    <w:uiPriority w:val="99"/>
    <w:semiHidden/>
    <w:rsid w:val="00B86224"/>
  </w:style>
  <w:style w:type="numbering" w:customStyle="1" w:styleId="130">
    <w:name w:val="Нет списка13"/>
    <w:next w:val="a3"/>
    <w:uiPriority w:val="99"/>
    <w:semiHidden/>
    <w:unhideWhenUsed/>
    <w:rsid w:val="00B86224"/>
  </w:style>
  <w:style w:type="paragraph" w:styleId="aff5">
    <w:name w:val="Body Text Indent"/>
    <w:basedOn w:val="a0"/>
    <w:link w:val="aff6"/>
    <w:uiPriority w:val="99"/>
    <w:rsid w:val="00B86224"/>
    <w:pPr>
      <w:spacing w:after="120"/>
      <w:ind w:left="283" w:firstLine="0"/>
      <w:jc w:val="left"/>
    </w:pPr>
    <w:rPr>
      <w:rFonts w:ascii="Times New Roman" w:hAnsi="Times New Roman"/>
    </w:rPr>
  </w:style>
  <w:style w:type="character" w:customStyle="1" w:styleId="aff6">
    <w:name w:val="Основной текст с отступом Знак"/>
    <w:basedOn w:val="a1"/>
    <w:link w:val="aff5"/>
    <w:uiPriority w:val="99"/>
    <w:rsid w:val="00B862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7">
    <w:name w:val="caption"/>
    <w:basedOn w:val="a0"/>
    <w:qFormat/>
    <w:rsid w:val="00B86224"/>
    <w:pPr>
      <w:widowControl w:val="0"/>
      <w:ind w:firstLine="0"/>
      <w:jc w:val="center"/>
    </w:pPr>
    <w:rPr>
      <w:rFonts w:ascii="Times New Roman" w:hAnsi="Times New Roman"/>
      <w:b/>
      <w:sz w:val="28"/>
      <w:szCs w:val="20"/>
    </w:rPr>
  </w:style>
  <w:style w:type="paragraph" w:styleId="aff8">
    <w:name w:val="Subtitle"/>
    <w:basedOn w:val="a0"/>
    <w:link w:val="aff9"/>
    <w:qFormat/>
    <w:rsid w:val="00B86224"/>
    <w:pPr>
      <w:widowControl w:val="0"/>
      <w:ind w:firstLine="0"/>
      <w:jc w:val="center"/>
    </w:pPr>
    <w:rPr>
      <w:rFonts w:ascii="Times New Roman" w:hAnsi="Times New Roman"/>
      <w:b/>
      <w:szCs w:val="20"/>
    </w:rPr>
  </w:style>
  <w:style w:type="character" w:customStyle="1" w:styleId="aff9">
    <w:name w:val="Подзаголовок Знак"/>
    <w:basedOn w:val="a1"/>
    <w:link w:val="aff8"/>
    <w:rsid w:val="00B8622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3">
    <w:name w:val="Body Text Indent 2"/>
    <w:basedOn w:val="a0"/>
    <w:link w:val="24"/>
    <w:rsid w:val="00B86224"/>
    <w:pPr>
      <w:spacing w:line="360" w:lineRule="auto"/>
      <w:ind w:firstLine="360"/>
    </w:pPr>
    <w:rPr>
      <w:rFonts w:ascii="Times New Roman" w:hAnsi="Times New Roman"/>
      <w:lang w:val="x-none" w:eastAsia="x-none"/>
    </w:rPr>
  </w:style>
  <w:style w:type="character" w:customStyle="1" w:styleId="24">
    <w:name w:val="Основной текст с отступом 2 Знак"/>
    <w:basedOn w:val="a1"/>
    <w:link w:val="23"/>
    <w:rsid w:val="00B8622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5">
    <w:name w:val="Body Text Indent 3"/>
    <w:basedOn w:val="a0"/>
    <w:link w:val="36"/>
    <w:rsid w:val="00B86224"/>
    <w:pPr>
      <w:spacing w:line="360" w:lineRule="auto"/>
      <w:ind w:firstLine="544"/>
    </w:pPr>
    <w:rPr>
      <w:rFonts w:ascii="Times New Roman" w:hAnsi="Times New Roman"/>
    </w:rPr>
  </w:style>
  <w:style w:type="character" w:customStyle="1" w:styleId="36">
    <w:name w:val="Основной текст с отступом 3 Знак"/>
    <w:basedOn w:val="a1"/>
    <w:link w:val="35"/>
    <w:rsid w:val="00B862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0"/>
    <w:rsid w:val="00B86224"/>
    <w:pPr>
      <w:widowControl w:val="0"/>
      <w:ind w:left="567" w:firstLine="0"/>
      <w:jc w:val="left"/>
    </w:pPr>
    <w:rPr>
      <w:rFonts w:ascii="Times New Roman" w:hAnsi="Times New Roman"/>
      <w:szCs w:val="20"/>
    </w:rPr>
  </w:style>
  <w:style w:type="paragraph" w:customStyle="1" w:styleId="15">
    <w:name w:val="Знак Знак Знак1"/>
    <w:basedOn w:val="a0"/>
    <w:rsid w:val="00B86224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table" w:customStyle="1" w:styleId="16">
    <w:name w:val="Сетка таблицы1"/>
    <w:basedOn w:val="a2"/>
    <w:next w:val="af2"/>
    <w:uiPriority w:val="59"/>
    <w:rsid w:val="00B862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2"/>
    <w:basedOn w:val="a0"/>
    <w:link w:val="26"/>
    <w:rsid w:val="00B86224"/>
    <w:pPr>
      <w:spacing w:after="120" w:line="480" w:lineRule="auto"/>
      <w:ind w:firstLine="0"/>
      <w:jc w:val="left"/>
    </w:pPr>
    <w:rPr>
      <w:rFonts w:ascii="Times New Roman" w:hAnsi="Times New Roman"/>
      <w:lang w:val="x-none" w:eastAsia="x-none"/>
    </w:rPr>
  </w:style>
  <w:style w:type="character" w:customStyle="1" w:styleId="26">
    <w:name w:val="Основной текст 2 Знак"/>
    <w:basedOn w:val="a1"/>
    <w:link w:val="25"/>
    <w:rsid w:val="00B8622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a">
    <w:name w:val="Знак Знак Знак"/>
    <w:basedOn w:val="a0"/>
    <w:rsid w:val="00B86224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affb">
    <w:name w:val="Знак Знак Знак Знак Знак Знак"/>
    <w:basedOn w:val="a0"/>
    <w:rsid w:val="00B86224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affc">
    <w:name w:val="Знак Знак Знак Знак"/>
    <w:basedOn w:val="a0"/>
    <w:rsid w:val="00B86224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0"/>
    <w:rsid w:val="00B86224"/>
    <w:pPr>
      <w:suppressAutoHyphens/>
      <w:ind w:firstLine="0"/>
    </w:pPr>
    <w:rPr>
      <w:rFonts w:ascii="Times New Roman" w:hAnsi="Times New Roman"/>
      <w:sz w:val="28"/>
      <w:lang w:eastAsia="ar-SA"/>
    </w:rPr>
  </w:style>
  <w:style w:type="paragraph" w:customStyle="1" w:styleId="affd">
    <w:name w:val="Знак Знак Знак Знак Знак Знак Знак Знак Знак Знак Знак Знак Знак Знак Знак"/>
    <w:basedOn w:val="a0"/>
    <w:rsid w:val="00B86224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character" w:styleId="affe">
    <w:name w:val="Strong"/>
    <w:uiPriority w:val="22"/>
    <w:qFormat/>
    <w:rsid w:val="00B86224"/>
    <w:rPr>
      <w:b/>
      <w:bCs/>
    </w:rPr>
  </w:style>
  <w:style w:type="character" w:styleId="afff">
    <w:name w:val="Intense Emphasis"/>
    <w:uiPriority w:val="21"/>
    <w:qFormat/>
    <w:rsid w:val="00B86224"/>
    <w:rPr>
      <w:b/>
      <w:bCs/>
      <w:i/>
      <w:iCs/>
      <w:color w:val="4F81BD"/>
    </w:rPr>
  </w:style>
  <w:style w:type="paragraph" w:styleId="afff0">
    <w:name w:val="TOC Heading"/>
    <w:basedOn w:val="1"/>
    <w:next w:val="a0"/>
    <w:uiPriority w:val="39"/>
    <w:qFormat/>
    <w:rsid w:val="00B86224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color w:val="365F91"/>
      <w:kern w:val="0"/>
      <w:sz w:val="28"/>
      <w:szCs w:val="28"/>
      <w:lang w:val="ru-RU" w:eastAsia="en-US"/>
    </w:rPr>
  </w:style>
  <w:style w:type="paragraph" w:styleId="17">
    <w:name w:val="toc 1"/>
    <w:basedOn w:val="a0"/>
    <w:next w:val="a0"/>
    <w:autoRedefine/>
    <w:uiPriority w:val="39"/>
    <w:unhideWhenUsed/>
    <w:rsid w:val="00B86224"/>
    <w:pPr>
      <w:tabs>
        <w:tab w:val="right" w:leader="dot" w:pos="9344"/>
      </w:tabs>
      <w:spacing w:line="360" w:lineRule="auto"/>
      <w:ind w:firstLine="0"/>
    </w:pPr>
    <w:rPr>
      <w:rFonts w:ascii="Times New Roman" w:hAnsi="Times New Roman"/>
    </w:rPr>
  </w:style>
  <w:style w:type="paragraph" w:styleId="27">
    <w:name w:val="toc 2"/>
    <w:basedOn w:val="a0"/>
    <w:next w:val="a0"/>
    <w:autoRedefine/>
    <w:uiPriority w:val="39"/>
    <w:unhideWhenUsed/>
    <w:rsid w:val="00B86224"/>
    <w:pPr>
      <w:ind w:left="240" w:firstLine="0"/>
      <w:jc w:val="left"/>
    </w:pPr>
    <w:rPr>
      <w:rFonts w:ascii="Times New Roman" w:hAnsi="Times New Roman"/>
    </w:rPr>
  </w:style>
  <w:style w:type="paragraph" w:styleId="37">
    <w:name w:val="toc 3"/>
    <w:basedOn w:val="a0"/>
    <w:next w:val="a0"/>
    <w:autoRedefine/>
    <w:uiPriority w:val="39"/>
    <w:unhideWhenUsed/>
    <w:rsid w:val="00B86224"/>
    <w:pPr>
      <w:ind w:left="480" w:firstLine="0"/>
      <w:jc w:val="left"/>
    </w:pPr>
    <w:rPr>
      <w:rFonts w:ascii="Times New Roman" w:hAnsi="Times New Roman"/>
    </w:rPr>
  </w:style>
  <w:style w:type="character" w:styleId="afff1">
    <w:name w:val="Book Title"/>
    <w:uiPriority w:val="33"/>
    <w:qFormat/>
    <w:rsid w:val="00B86224"/>
    <w:rPr>
      <w:b/>
      <w:bCs/>
      <w:smallCaps/>
      <w:spacing w:val="5"/>
    </w:rPr>
  </w:style>
  <w:style w:type="paragraph" w:customStyle="1" w:styleId="afff2">
    <w:name w:val="Знак Знак"/>
    <w:basedOn w:val="a0"/>
    <w:rsid w:val="00B86224"/>
    <w:pPr>
      <w:widowControl w:val="0"/>
      <w:adjustRightInd w:val="0"/>
      <w:spacing w:after="160" w:line="240" w:lineRule="exact"/>
      <w:ind w:firstLine="0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320">
    <w:name w:val="Основной текст 32"/>
    <w:basedOn w:val="a0"/>
    <w:rsid w:val="00B86224"/>
    <w:pPr>
      <w:overflowPunct w:val="0"/>
      <w:autoSpaceDE w:val="0"/>
      <w:autoSpaceDN w:val="0"/>
      <w:adjustRightInd w:val="0"/>
      <w:ind w:firstLine="0"/>
      <w:jc w:val="left"/>
    </w:pPr>
    <w:rPr>
      <w:sz w:val="28"/>
      <w:szCs w:val="20"/>
    </w:rPr>
  </w:style>
  <w:style w:type="paragraph" w:customStyle="1" w:styleId="afff3">
    <w:name w:val="Знак Знак Знак Знак Знак Знак Знак Знак Знак Знак Знак Знак Знак Знак Знак Знак Знак Знак Знак Знак Знак Знак Знак Знак"/>
    <w:basedOn w:val="a0"/>
    <w:rsid w:val="00B86224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-1">
    <w:name w:val="-Текст1"/>
    <w:basedOn w:val="a0"/>
    <w:rsid w:val="00B86224"/>
    <w:pPr>
      <w:widowControl w:val="0"/>
      <w:ind w:firstLine="720"/>
    </w:pPr>
    <w:rPr>
      <w:rFonts w:ascii="a_Timer" w:hAnsi="a_Timer"/>
      <w:snapToGrid w:val="0"/>
      <w:lang w:val="en-US"/>
    </w:rPr>
  </w:style>
  <w:style w:type="paragraph" w:customStyle="1" w:styleId="afff4">
    <w:name w:val="Знак"/>
    <w:basedOn w:val="a0"/>
    <w:rsid w:val="00B86224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character" w:customStyle="1" w:styleId="afff5">
    <w:name w:val="Цветовое выделение"/>
    <w:rsid w:val="00B86224"/>
    <w:rPr>
      <w:b/>
      <w:bCs/>
      <w:color w:val="000080"/>
    </w:rPr>
  </w:style>
  <w:style w:type="character" w:customStyle="1" w:styleId="afff6">
    <w:name w:val="Гипертекстовая ссылка"/>
    <w:rsid w:val="00B86224"/>
    <w:rPr>
      <w:b/>
      <w:bCs/>
      <w:color w:val="008000"/>
    </w:rPr>
  </w:style>
  <w:style w:type="paragraph" w:customStyle="1" w:styleId="afff7">
    <w:name w:val="Знак"/>
    <w:basedOn w:val="a0"/>
    <w:rsid w:val="00B86224"/>
    <w:pPr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d">
    <w:name w:val="Без интервала Знак"/>
    <w:link w:val="afc"/>
    <w:uiPriority w:val="1"/>
    <w:locked/>
    <w:rsid w:val="00B86224"/>
    <w:rPr>
      <w:rFonts w:ascii="Calibri" w:eastAsia="Calibri" w:hAnsi="Calibri" w:cs="Times New Roman"/>
    </w:rPr>
  </w:style>
  <w:style w:type="table" w:styleId="18">
    <w:name w:val="Table Classic 1"/>
    <w:basedOn w:val="a2"/>
    <w:rsid w:val="00B862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9">
    <w:name w:val="Знак1"/>
    <w:basedOn w:val="a0"/>
    <w:rsid w:val="00B86224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ext">
    <w:name w:val="text"/>
    <w:basedOn w:val="a0"/>
    <w:rsid w:val="00B86224"/>
    <w:pPr>
      <w:spacing w:before="100" w:beforeAutospacing="1" w:after="100" w:afterAutospacing="1"/>
      <w:ind w:firstLine="0"/>
      <w:jc w:val="left"/>
    </w:pPr>
    <w:rPr>
      <w:rFonts w:eastAsia="Calibri" w:cs="Arial"/>
      <w:color w:val="000000"/>
    </w:rPr>
  </w:style>
  <w:style w:type="paragraph" w:customStyle="1" w:styleId="1a">
    <w:name w:val="Знак Знак1 Знак"/>
    <w:basedOn w:val="a0"/>
    <w:rsid w:val="00B86224"/>
    <w:pPr>
      <w:widowControl w:val="0"/>
      <w:adjustRightInd w:val="0"/>
      <w:spacing w:after="160" w:line="240" w:lineRule="exact"/>
      <w:ind w:firstLine="0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ConsCell">
    <w:name w:val="ConsCell"/>
    <w:rsid w:val="00B862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1">
    <w:name w:val="Font Style11"/>
    <w:rsid w:val="00B86224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0"/>
    <w:uiPriority w:val="99"/>
    <w:rsid w:val="00B86224"/>
    <w:pPr>
      <w:widowControl w:val="0"/>
      <w:autoSpaceDE w:val="0"/>
      <w:autoSpaceDN w:val="0"/>
      <w:adjustRightInd w:val="0"/>
      <w:ind w:firstLine="0"/>
      <w:jc w:val="left"/>
    </w:pPr>
    <w:rPr>
      <w:rFonts w:ascii="Times New Roman" w:hAnsi="Times New Roman"/>
    </w:rPr>
  </w:style>
  <w:style w:type="paragraph" w:customStyle="1" w:styleId="Style1">
    <w:name w:val="Style1"/>
    <w:basedOn w:val="a0"/>
    <w:uiPriority w:val="99"/>
    <w:rsid w:val="00B86224"/>
    <w:pPr>
      <w:widowControl w:val="0"/>
      <w:autoSpaceDE w:val="0"/>
      <w:autoSpaceDN w:val="0"/>
      <w:adjustRightInd w:val="0"/>
      <w:spacing w:line="337" w:lineRule="exact"/>
      <w:ind w:firstLine="696"/>
    </w:pPr>
    <w:rPr>
      <w:rFonts w:ascii="Times New Roman" w:hAnsi="Times New Roman"/>
    </w:rPr>
  </w:style>
  <w:style w:type="paragraph" w:customStyle="1" w:styleId="1b">
    <w:name w:val="Обычный1"/>
    <w:rsid w:val="00B86224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4">
    <w:name w:val="Font Style54"/>
    <w:rsid w:val="00B86224"/>
    <w:rPr>
      <w:rFonts w:ascii="Times New Roman" w:hAnsi="Times New Roman" w:cs="Times New Roman"/>
      <w:sz w:val="22"/>
      <w:szCs w:val="22"/>
    </w:rPr>
  </w:style>
  <w:style w:type="character" w:customStyle="1" w:styleId="hl1">
    <w:name w:val="hl1"/>
    <w:rsid w:val="00B86224"/>
    <w:rPr>
      <w:color w:val="4682B4"/>
    </w:rPr>
  </w:style>
  <w:style w:type="paragraph" w:customStyle="1" w:styleId="28">
    <w:name w:val="Знак Знак2 Знак"/>
    <w:basedOn w:val="a0"/>
    <w:rsid w:val="00B86224"/>
    <w:pPr>
      <w:widowControl w:val="0"/>
      <w:adjustRightInd w:val="0"/>
      <w:spacing w:after="160" w:line="240" w:lineRule="exact"/>
      <w:ind w:firstLine="0"/>
      <w:jc w:val="right"/>
    </w:pPr>
    <w:rPr>
      <w:rFonts w:ascii="Times New Roman" w:hAnsi="Times New Roman"/>
      <w:sz w:val="20"/>
      <w:szCs w:val="20"/>
      <w:lang w:val="en-GB" w:eastAsia="en-US"/>
    </w:rPr>
  </w:style>
  <w:style w:type="character" w:customStyle="1" w:styleId="st">
    <w:name w:val="st"/>
    <w:rsid w:val="00B86224"/>
  </w:style>
  <w:style w:type="character" w:customStyle="1" w:styleId="aff">
    <w:name w:val="Абзац списка Знак"/>
    <w:link w:val="afe"/>
    <w:uiPriority w:val="34"/>
    <w:locked/>
    <w:rsid w:val="00B86224"/>
    <w:rPr>
      <w:rFonts w:ascii="Calibri" w:eastAsia="Calibri" w:hAnsi="Calibri" w:cs="Times New Roman"/>
    </w:rPr>
  </w:style>
  <w:style w:type="paragraph" w:customStyle="1" w:styleId="Default">
    <w:name w:val="Default"/>
    <w:rsid w:val="00B8622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ConsPlusNormal0">
    <w:name w:val="ConsPlusNormal Знак"/>
    <w:link w:val="ConsPlusNormal"/>
    <w:locked/>
    <w:rsid w:val="00B86224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rsid w:val="00B86224"/>
  </w:style>
  <w:style w:type="character" w:customStyle="1" w:styleId="nobr">
    <w:name w:val="nobr"/>
    <w:rsid w:val="00B86224"/>
  </w:style>
  <w:style w:type="character" w:customStyle="1" w:styleId="29">
    <w:name w:val="Основной текст (2)_"/>
    <w:link w:val="2a"/>
    <w:locked/>
    <w:rsid w:val="00B86224"/>
    <w:rPr>
      <w:sz w:val="28"/>
      <w:szCs w:val="28"/>
      <w:shd w:val="clear" w:color="auto" w:fill="FFFFFF"/>
    </w:rPr>
  </w:style>
  <w:style w:type="paragraph" w:customStyle="1" w:styleId="2a">
    <w:name w:val="Основной текст (2)"/>
    <w:basedOn w:val="a0"/>
    <w:link w:val="29"/>
    <w:rsid w:val="00B86224"/>
    <w:pPr>
      <w:widowControl w:val="0"/>
      <w:shd w:val="clear" w:color="auto" w:fill="FFFFFF"/>
      <w:spacing w:before="360" w:after="180" w:line="0" w:lineRule="atLeast"/>
      <w:ind w:firstLine="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fff8">
    <w:name w:val="endnote text"/>
    <w:basedOn w:val="a0"/>
    <w:link w:val="afff9"/>
    <w:uiPriority w:val="99"/>
    <w:unhideWhenUsed/>
    <w:rsid w:val="00B86224"/>
    <w:pPr>
      <w:ind w:firstLine="0"/>
      <w:jc w:val="left"/>
    </w:pPr>
    <w:rPr>
      <w:rFonts w:ascii="Times New Roman" w:hAnsi="Times New Roman"/>
      <w:sz w:val="20"/>
      <w:szCs w:val="20"/>
    </w:rPr>
  </w:style>
  <w:style w:type="character" w:customStyle="1" w:styleId="afff9">
    <w:name w:val="Текст концевой сноски Знак"/>
    <w:basedOn w:val="a1"/>
    <w:link w:val="afff8"/>
    <w:uiPriority w:val="99"/>
    <w:rsid w:val="00B8622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a">
    <w:name w:val="endnote reference"/>
    <w:uiPriority w:val="99"/>
    <w:unhideWhenUsed/>
    <w:rsid w:val="00B86224"/>
    <w:rPr>
      <w:vertAlign w:val="superscript"/>
    </w:rPr>
  </w:style>
  <w:style w:type="character" w:styleId="afffb">
    <w:name w:val="Emphasis"/>
    <w:qFormat/>
    <w:rsid w:val="00B86224"/>
    <w:rPr>
      <w:i/>
      <w:iCs/>
    </w:rPr>
  </w:style>
  <w:style w:type="numbering" w:customStyle="1" w:styleId="140">
    <w:name w:val="Нет списка14"/>
    <w:next w:val="a3"/>
    <w:uiPriority w:val="99"/>
    <w:semiHidden/>
    <w:rsid w:val="00B86224"/>
  </w:style>
  <w:style w:type="numbering" w:customStyle="1" w:styleId="150">
    <w:name w:val="Нет списка15"/>
    <w:next w:val="a3"/>
    <w:uiPriority w:val="99"/>
    <w:semiHidden/>
    <w:rsid w:val="00B86224"/>
  </w:style>
  <w:style w:type="numbering" w:customStyle="1" w:styleId="160">
    <w:name w:val="Нет списка16"/>
    <w:next w:val="a3"/>
    <w:uiPriority w:val="99"/>
    <w:semiHidden/>
    <w:rsid w:val="00B86224"/>
  </w:style>
  <w:style w:type="numbering" w:customStyle="1" w:styleId="170">
    <w:name w:val="Нет списка17"/>
    <w:next w:val="a3"/>
    <w:uiPriority w:val="99"/>
    <w:semiHidden/>
    <w:rsid w:val="00B86224"/>
  </w:style>
  <w:style w:type="numbering" w:customStyle="1" w:styleId="180">
    <w:name w:val="Нет списка18"/>
    <w:next w:val="a3"/>
    <w:uiPriority w:val="99"/>
    <w:semiHidden/>
    <w:rsid w:val="00B86224"/>
  </w:style>
  <w:style w:type="numbering" w:customStyle="1" w:styleId="190">
    <w:name w:val="Нет списка19"/>
    <w:next w:val="a3"/>
    <w:uiPriority w:val="99"/>
    <w:semiHidden/>
    <w:rsid w:val="00B86224"/>
  </w:style>
  <w:style w:type="numbering" w:customStyle="1" w:styleId="200">
    <w:name w:val="Нет списка20"/>
    <w:next w:val="a3"/>
    <w:uiPriority w:val="99"/>
    <w:semiHidden/>
    <w:rsid w:val="00B86224"/>
  </w:style>
  <w:style w:type="numbering" w:customStyle="1" w:styleId="211">
    <w:name w:val="Нет списка21"/>
    <w:next w:val="a3"/>
    <w:uiPriority w:val="99"/>
    <w:semiHidden/>
    <w:rsid w:val="00B86224"/>
  </w:style>
  <w:style w:type="numbering" w:customStyle="1" w:styleId="220">
    <w:name w:val="Нет списка22"/>
    <w:next w:val="a3"/>
    <w:uiPriority w:val="99"/>
    <w:semiHidden/>
    <w:rsid w:val="00B86224"/>
  </w:style>
  <w:style w:type="numbering" w:customStyle="1" w:styleId="230">
    <w:name w:val="Нет списка23"/>
    <w:next w:val="a3"/>
    <w:uiPriority w:val="99"/>
    <w:semiHidden/>
    <w:rsid w:val="00B86224"/>
  </w:style>
  <w:style w:type="numbering" w:customStyle="1" w:styleId="240">
    <w:name w:val="Нет списка24"/>
    <w:next w:val="a3"/>
    <w:uiPriority w:val="99"/>
    <w:semiHidden/>
    <w:rsid w:val="00B86224"/>
  </w:style>
  <w:style w:type="numbering" w:customStyle="1" w:styleId="250">
    <w:name w:val="Нет списка25"/>
    <w:next w:val="a3"/>
    <w:uiPriority w:val="99"/>
    <w:semiHidden/>
    <w:rsid w:val="00B86224"/>
  </w:style>
  <w:style w:type="numbering" w:customStyle="1" w:styleId="260">
    <w:name w:val="Нет списка26"/>
    <w:next w:val="a3"/>
    <w:uiPriority w:val="99"/>
    <w:semiHidden/>
    <w:rsid w:val="00B86224"/>
  </w:style>
  <w:style w:type="numbering" w:customStyle="1" w:styleId="270">
    <w:name w:val="Нет списка27"/>
    <w:next w:val="a3"/>
    <w:uiPriority w:val="99"/>
    <w:semiHidden/>
    <w:rsid w:val="00B86224"/>
  </w:style>
  <w:style w:type="numbering" w:customStyle="1" w:styleId="280">
    <w:name w:val="Нет списка28"/>
    <w:next w:val="a3"/>
    <w:uiPriority w:val="99"/>
    <w:semiHidden/>
    <w:rsid w:val="00B862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/content/act/8dffe795-730b-46e6-b583-403402c2a35c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/content/act/1e410ea6-412f-4134-ab43-8b3f5352c4f2.do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31</Pages>
  <Words>18230</Words>
  <Characters>103914</Characters>
  <Application>Microsoft Office Word</Application>
  <DocSecurity>0</DocSecurity>
  <Lines>865</Lines>
  <Paragraphs>243</Paragraphs>
  <ScaleCrop>false</ScaleCrop>
  <Company/>
  <LinksUpToDate>false</LinksUpToDate>
  <CharactersWithSpaces>121901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3</cp:revision>
  <dcterms:created xsi:type="dcterms:W3CDTF">2023-05-15T04:53:00Z</dcterms:created>
  <dcterms:modified xsi:type="dcterms:W3CDTF">2023-05-15T05:27:00Z</dcterms:modified>
</cp:coreProperties>
</file>